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00ACC6F1" w14:textId="30DD6E58" w:rsidR="00374945" w:rsidRPr="00DD6BB4" w:rsidRDefault="00E37571"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4480888F" w14:textId="6DCFAB16" w:rsidR="00A65463" w:rsidRPr="00DD6BB4" w:rsidRDefault="009A658B" w:rsidP="0012047A">
      <w:pPr>
        <w:spacing w:after="0" w:line="240" w:lineRule="auto"/>
        <w:jc w:val="center"/>
        <w:rPr>
          <w:rFonts w:ascii="Times New Roman" w:eastAsia="Times New Roman" w:hAnsi="Times New Roman" w:cs="Times New Roman"/>
          <w:b/>
          <w:sz w:val="24"/>
          <w:szCs w:val="24"/>
        </w:rPr>
      </w:pPr>
      <w:r w:rsidRPr="003E20C9">
        <w:rPr>
          <w:rFonts w:ascii="Times New Roman" w:eastAsia="Times New Roman" w:hAnsi="Times New Roman" w:cs="Times New Roman"/>
          <w:b/>
          <w:bCs/>
          <w:lang w:eastAsia="lt-LT"/>
        </w:rPr>
        <w:t>SAVARANKIŠKAI ATIDUODAMO BAGAŽO SISTEM</w:t>
      </w:r>
      <w:r w:rsidRPr="00F151B0">
        <w:rPr>
          <w:rFonts w:ascii="Times New Roman" w:eastAsia="Times New Roman" w:hAnsi="Times New Roman" w:cs="Times New Roman"/>
          <w:b/>
          <w:bCs/>
          <w:lang w:eastAsia="lt-LT"/>
        </w:rPr>
        <w:t>OS</w:t>
      </w:r>
      <w:r w:rsidRPr="003E20C9">
        <w:rPr>
          <w:rFonts w:ascii="Times New Roman" w:eastAsia="Times New Roman" w:hAnsi="Times New Roman" w:cs="Times New Roman"/>
          <w:b/>
          <w:bCs/>
          <w:lang w:eastAsia="lt-LT"/>
        </w:rPr>
        <w:t xml:space="preserve"> (SSBD) IR JOS INTEGRAVIMO SU BAGAŽO VALDYMO SISTEMA (BHS) KAUNO ORO UOSTE</w:t>
      </w:r>
      <w:r w:rsidRPr="00F151B0">
        <w:rPr>
          <w:rFonts w:ascii="Times New Roman" w:eastAsia="Times New Roman" w:hAnsi="Times New Roman" w:cs="Times New Roman"/>
          <w:b/>
          <w:bCs/>
          <w:lang w:eastAsia="lt-LT"/>
        </w:rPr>
        <w:t xml:space="preserve"> </w:t>
      </w:r>
      <w:r w:rsidR="005E6B50" w:rsidRPr="00DD6BB4">
        <w:rPr>
          <w:rFonts w:ascii="Times New Roman" w:eastAsia="Times New Roman" w:hAnsi="Times New Roman" w:cs="Times New Roman"/>
          <w:b/>
          <w:sz w:val="24"/>
          <w:szCs w:val="24"/>
        </w:rPr>
        <w:t>PIRKIMUI</w:t>
      </w:r>
    </w:p>
    <w:p w14:paraId="271DC679" w14:textId="4EF7CC04" w:rsidR="006F41A9" w:rsidRPr="00DD6BB4" w:rsidRDefault="006F41A9" w:rsidP="0012047A">
      <w:pPr>
        <w:spacing w:after="0" w:line="240" w:lineRule="auto"/>
        <w:jc w:val="center"/>
        <w:rPr>
          <w:rFonts w:ascii="Times New Roman" w:hAnsi="Times New Roman" w:cs="Times New Roman"/>
          <w:sz w:val="24"/>
          <w:szCs w:val="24"/>
        </w:rPr>
      </w:pP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DD6BB4" w14:paraId="6FBFFB0C" w14:textId="77777777" w:rsidTr="00A22AAE">
        <w:trPr>
          <w:trHeight w:val="225"/>
          <w:jc w:val="center"/>
        </w:trPr>
        <w:tc>
          <w:tcPr>
            <w:tcW w:w="4957"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FootnoteReference"/>
                <w:rFonts w:ascii="Times New Roman" w:eastAsia="Times New Roman" w:hAnsi="Times New Roman" w:cs="Times New Roman"/>
                <w:sz w:val="24"/>
                <w:szCs w:val="24"/>
                <w:lang w:eastAsia="lt-LT"/>
              </w:rPr>
              <w:footnoteReference w:id="2"/>
            </w:r>
          </w:p>
        </w:tc>
        <w:tc>
          <w:tcPr>
            <w:tcW w:w="4871" w:type="dxa"/>
            <w:vAlign w:val="center"/>
          </w:tcPr>
          <w:p w14:paraId="2660EF10" w14:textId="77777777" w:rsidR="00CC27F5" w:rsidRPr="00DD6BB4" w:rsidRDefault="00CC27F5"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AD29B0" w:rsidRPr="00DD6BB4" w14:paraId="33AE700D" w14:textId="77777777" w:rsidTr="00A22AAE">
        <w:trPr>
          <w:trHeight w:val="225"/>
          <w:jc w:val="center"/>
        </w:trPr>
        <w:tc>
          <w:tcPr>
            <w:tcW w:w="4957"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871"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00A22AAE">
        <w:trPr>
          <w:trHeight w:val="225"/>
          <w:jc w:val="center"/>
        </w:trPr>
        <w:tc>
          <w:tcPr>
            <w:tcW w:w="4957"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juridinio asmens kodas (-ai)</w:t>
            </w:r>
            <w:r w:rsidRPr="00BB37A7">
              <w:rPr>
                <w:rStyle w:val="FootnoteReference"/>
                <w:rFonts w:ascii="Times New Roman" w:eastAsia="Times New Roman" w:hAnsi="Times New Roman" w:cs="Times New Roman"/>
                <w:b/>
                <w:bCs/>
                <w:sz w:val="24"/>
                <w:szCs w:val="24"/>
                <w:lang w:eastAsia="lt-LT"/>
              </w:rPr>
              <w:footnoteReference w:id="3"/>
            </w:r>
            <w:r w:rsidRPr="00BB37A7">
              <w:rPr>
                <w:rFonts w:ascii="Times New Roman" w:eastAsia="Times New Roman" w:hAnsi="Times New Roman" w:cs="Times New Roman"/>
                <w:sz w:val="24"/>
                <w:szCs w:val="24"/>
                <w:lang w:eastAsia="lt-LT"/>
              </w:rPr>
              <w:t xml:space="preserve"> </w:t>
            </w:r>
          </w:p>
        </w:tc>
        <w:tc>
          <w:tcPr>
            <w:tcW w:w="4871"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00A22AAE">
        <w:trPr>
          <w:trHeight w:val="225"/>
          <w:jc w:val="center"/>
        </w:trPr>
        <w:tc>
          <w:tcPr>
            <w:tcW w:w="4957"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registracijos adresas (-ai)</w:t>
            </w:r>
            <w:r w:rsidRPr="00BB37A7">
              <w:rPr>
                <w:rStyle w:val="FootnoteReference"/>
                <w:rFonts w:ascii="Times New Roman" w:eastAsia="Times New Roman" w:hAnsi="Times New Roman" w:cs="Times New Roman"/>
                <w:b/>
                <w:bCs/>
                <w:sz w:val="24"/>
                <w:szCs w:val="24"/>
                <w:lang w:eastAsia="lt-LT"/>
              </w:rPr>
              <w:footnoteReference w:id="4"/>
            </w:r>
          </w:p>
        </w:tc>
        <w:tc>
          <w:tcPr>
            <w:tcW w:w="4871"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00A22AAE">
        <w:trPr>
          <w:trHeight w:val="225"/>
          <w:jc w:val="center"/>
        </w:trPr>
        <w:tc>
          <w:tcPr>
            <w:tcW w:w="4957"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BB37A7">
              <w:rPr>
                <w:rFonts w:ascii="Times New Roman" w:eastAsia="Times New Roman" w:hAnsi="Times New Roman" w:cs="Times New Roman"/>
                <w:b/>
                <w:bCs/>
                <w:sz w:val="24"/>
                <w:szCs w:val="24"/>
                <w:lang w:eastAsia="lt-LT"/>
              </w:rPr>
              <w:t xml:space="preserve">arba tiekėjų grupės narių </w:t>
            </w:r>
            <w:r w:rsidRPr="00BB37A7">
              <w:rPr>
                <w:rFonts w:ascii="Times New Roman" w:hAnsi="Times New Roman" w:cs="Times New Roman"/>
                <w:b/>
                <w:bCs/>
                <w:sz w:val="24"/>
                <w:szCs w:val="24"/>
              </w:rPr>
              <w:t>PVM mokėtojo kodas (-ai)</w:t>
            </w:r>
            <w:r w:rsidRPr="00BB37A7">
              <w:rPr>
                <w:rStyle w:val="FootnoteReference"/>
                <w:rFonts w:ascii="Times New Roman" w:hAnsi="Times New Roman" w:cs="Times New Roman"/>
                <w:b/>
                <w:bCs/>
                <w:sz w:val="24"/>
                <w:szCs w:val="24"/>
              </w:rPr>
              <w:footnoteReference w:id="5"/>
            </w:r>
          </w:p>
        </w:tc>
        <w:tc>
          <w:tcPr>
            <w:tcW w:w="487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00A22AAE">
        <w:trPr>
          <w:jc w:val="center"/>
        </w:trPr>
        <w:tc>
          <w:tcPr>
            <w:tcW w:w="4957"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871"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00A22AAE">
        <w:trPr>
          <w:jc w:val="center"/>
        </w:trPr>
        <w:tc>
          <w:tcPr>
            <w:tcW w:w="495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87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00A22AAE">
        <w:trPr>
          <w:jc w:val="center"/>
        </w:trPr>
        <w:tc>
          <w:tcPr>
            <w:tcW w:w="495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87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115C77F8" w14:textId="77777777" w:rsidTr="00A22AAE">
        <w:trPr>
          <w:jc w:val="center"/>
        </w:trPr>
        <w:tc>
          <w:tcPr>
            <w:tcW w:w="4957" w:type="dxa"/>
            <w:shd w:val="clear" w:color="auto" w:fill="D5DCE4" w:themeFill="text2" w:themeFillTint="33"/>
            <w:vAlign w:val="center"/>
          </w:tcPr>
          <w:p w14:paraId="4621B321" w14:textId="5FF92B78"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Kokiu būdu galės būti pasirašoma sutartis?</w:t>
            </w:r>
          </w:p>
        </w:tc>
        <w:tc>
          <w:tcPr>
            <w:tcW w:w="4871" w:type="dxa"/>
            <w:vAlign w:val="center"/>
          </w:tcPr>
          <w:p w14:paraId="4AC7A5CC" w14:textId="77777777" w:rsidR="00AD29B0" w:rsidRPr="00DD6BB4" w:rsidRDefault="00000000" w:rsidP="00AD29B0">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4074629"/>
                <w14:checkbox>
                  <w14:checked w14:val="0"/>
                  <w14:checkedState w14:val="2612" w14:font="MS Gothic"/>
                  <w14:uncheckedState w14:val="2610" w14:font="MS Gothic"/>
                </w14:checkbox>
              </w:sdt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Fiziniu parašu </w:t>
            </w:r>
          </w:p>
          <w:p w14:paraId="15E1C558" w14:textId="596C6B3A" w:rsidR="00AD29B0" w:rsidRPr="00DD6BB4" w:rsidRDefault="00000000" w:rsidP="00AD29B0">
            <w:pPr>
              <w:spacing w:after="0" w:line="240" w:lineRule="auto"/>
              <w:rPr>
                <w:rFonts w:ascii="Times New Roman" w:eastAsia="Times New Roman" w:hAnsi="Times New Roman" w:cs="Times New Roman"/>
                <w:b/>
                <w:i/>
                <w:color w:val="FF0000"/>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Elektroniniu parašu </w:t>
            </w:r>
          </w:p>
        </w:tc>
      </w:tr>
      <w:tr w:rsidR="00AD29B0" w:rsidRPr="00DD6BB4" w14:paraId="2C8A9246" w14:textId="77777777" w:rsidTr="00A22AAE">
        <w:trPr>
          <w:jc w:val="center"/>
        </w:trPr>
        <w:tc>
          <w:tcPr>
            <w:tcW w:w="495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87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00A22AAE">
        <w:trPr>
          <w:jc w:val="center"/>
        </w:trPr>
        <w:tc>
          <w:tcPr>
            <w:tcW w:w="495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87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12129EC4" w:rsidR="00275650" w:rsidRPr="006C1463"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Informacija apie kiekvieno tiekėjų grupės nario savo jėgomis numatomas</w:t>
      </w:r>
      <w:r w:rsidR="009A658B">
        <w:rPr>
          <w:rFonts w:ascii="Times New Roman" w:eastAsia="Times New Roman" w:hAnsi="Times New Roman" w:cs="Times New Roman"/>
          <w:sz w:val="24"/>
          <w:szCs w:val="24"/>
        </w:rPr>
        <w:t xml:space="preserve"> tiekti </w:t>
      </w:r>
      <w:r w:rsidR="009A658B" w:rsidRPr="006C1463">
        <w:rPr>
          <w:rFonts w:ascii="Times New Roman" w:eastAsia="Times New Roman" w:hAnsi="Times New Roman" w:cs="Times New Roman"/>
          <w:sz w:val="24"/>
          <w:szCs w:val="24"/>
        </w:rPr>
        <w:t>prekes ar</w:t>
      </w:r>
      <w:r w:rsidRPr="006C1463">
        <w:rPr>
          <w:rFonts w:ascii="Times New Roman" w:eastAsia="Times New Roman" w:hAnsi="Times New Roman" w:cs="Times New Roman"/>
          <w:sz w:val="24"/>
          <w:szCs w:val="24"/>
        </w:rPr>
        <w:t xml:space="preserve"> teikti paslaugas (</w:t>
      </w:r>
      <w:r w:rsidRPr="006C1463">
        <w:rPr>
          <w:rFonts w:ascii="Times New Roman" w:eastAsia="Times New Roman" w:hAnsi="Times New Roman" w:cs="Times New Roman"/>
          <w:i/>
          <w:iCs/>
          <w:sz w:val="24"/>
          <w:szCs w:val="24"/>
        </w:rPr>
        <w:t>pildoma, kai Pasiūlymą teikia jungtinei veiklai susivienijusi tiekėjų grupė</w:t>
      </w:r>
      <w:r w:rsidRPr="006C1463">
        <w:rPr>
          <w:rFonts w:ascii="Times New Roman" w:eastAsia="Times New Roman" w:hAnsi="Times New Roman" w:cs="Times New Roman"/>
          <w:sz w:val="24"/>
          <w:szCs w:val="24"/>
        </w:rPr>
        <w:t>).</w:t>
      </w:r>
    </w:p>
    <w:tbl>
      <w:tblPr>
        <w:tblStyle w:val="TableGrid"/>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E373E4">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E37571">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r>
    </w:tbl>
    <w:p w14:paraId="7F5336E9" w14:textId="6F3A1E9C" w:rsidR="00275650" w:rsidRPr="00275650" w:rsidRDefault="00275650" w:rsidP="00275650">
      <w:pPr>
        <w:pStyle w:val="FootnoteText"/>
        <w:jc w:val="both"/>
      </w:pPr>
      <w:r w:rsidRPr="0D0C0A7A">
        <w:rPr>
          <w:b/>
          <w:bCs/>
          <w:u w:val="single"/>
        </w:rPr>
        <w:t>Kartu su pasiūlymu turi būti pateikti</w:t>
      </w:r>
      <w:r>
        <w:t xml:space="preserve"> kiekvieno tiekėjų grupės nario EBVPD</w:t>
      </w:r>
      <w:r w:rsidR="798384B0">
        <w:t xml:space="preserve"> ir </w:t>
      </w:r>
      <w:r>
        <w:t>jungtinės veiklos sutartis.</w:t>
      </w:r>
    </w:p>
    <w:p w14:paraId="366E72BE" w14:textId="77777777" w:rsidR="00275650" w:rsidRDefault="00275650" w:rsidP="00275650">
      <w:pPr>
        <w:pStyle w:val="ListParagraph"/>
        <w:tabs>
          <w:tab w:val="left" w:pos="567"/>
        </w:tabs>
        <w:spacing w:before="60" w:after="60" w:line="240" w:lineRule="auto"/>
        <w:ind w:left="0"/>
        <w:contextualSpacing w:val="0"/>
        <w:jc w:val="both"/>
        <w:rPr>
          <w:rFonts w:ascii="Times New Roman" w:hAnsi="Times New Roman" w:cs="Times New Roman"/>
          <w:iCs/>
          <w:sz w:val="24"/>
          <w:szCs w:val="24"/>
        </w:rPr>
      </w:pPr>
    </w:p>
    <w:p w14:paraId="76968ABC" w14:textId="77777777" w:rsidR="009A658B" w:rsidRPr="00BB37A7" w:rsidRDefault="009A658B" w:rsidP="00275650">
      <w:pPr>
        <w:pStyle w:val="ListParagraph"/>
        <w:tabs>
          <w:tab w:val="left" w:pos="567"/>
        </w:tabs>
        <w:spacing w:before="60" w:after="60" w:line="240" w:lineRule="auto"/>
        <w:ind w:left="0"/>
        <w:contextualSpacing w:val="0"/>
        <w:jc w:val="both"/>
        <w:rPr>
          <w:rFonts w:ascii="Times New Roman" w:hAnsi="Times New Roman" w:cs="Times New Roman"/>
          <w:iCs/>
          <w:sz w:val="24"/>
          <w:szCs w:val="24"/>
        </w:rPr>
      </w:pPr>
    </w:p>
    <w:p w14:paraId="45A9DE50" w14:textId="2871BFDA" w:rsidR="00C42470" w:rsidRPr="00C42470" w:rsidRDefault="00C42470" w:rsidP="00C42470">
      <w:pPr>
        <w:pStyle w:val="Heading1"/>
        <w:numPr>
          <w:ilvl w:val="0"/>
          <w:numId w:val="6"/>
        </w:numPr>
        <w:spacing w:before="60" w:after="60"/>
        <w:jc w:val="left"/>
        <w:rPr>
          <w:b/>
          <w:bCs/>
          <w:sz w:val="24"/>
        </w:rPr>
      </w:pPr>
      <w:r w:rsidRPr="00C42470">
        <w:rPr>
          <w:b/>
          <w:bCs/>
          <w:color w:val="00B0F0"/>
          <w:sz w:val="24"/>
        </w:rPr>
        <w:lastRenderedPageBreak/>
        <w:t>INFORMACIJA APIE RĖMIMĄSI KITŲ ŪKIO SUBJEKTŲ PAJĖGUMAIS</w:t>
      </w:r>
    </w:p>
    <w:p w14:paraId="0AF9DF40" w14:textId="77777777" w:rsidR="009A658B" w:rsidRDefault="009A658B" w:rsidP="00C42470">
      <w:pPr>
        <w:spacing w:line="240" w:lineRule="auto"/>
        <w:jc w:val="both"/>
        <w:rPr>
          <w:rFonts w:ascii="Times New Roman" w:hAnsi="Times New Roman" w:cs="Times New Roman"/>
          <w:sz w:val="24"/>
          <w:szCs w:val="24"/>
        </w:rPr>
      </w:pPr>
    </w:p>
    <w:p w14:paraId="20C271AA" w14:textId="06CD3F16" w:rsidR="00C42470" w:rsidRPr="00C42470" w:rsidRDefault="00C42470" w:rsidP="00C42470">
      <w:pPr>
        <w:spacing w:line="240" w:lineRule="auto"/>
        <w:jc w:val="both"/>
        <w:rPr>
          <w:rFonts w:ascii="Times New Roman" w:hAnsi="Times New Roman" w:cs="Times New Roman"/>
          <w:sz w:val="24"/>
          <w:szCs w:val="24"/>
        </w:rPr>
      </w:pPr>
      <w:r w:rsidRPr="00C42470">
        <w:rPr>
          <w:rFonts w:ascii="Times New Roman" w:hAnsi="Times New Roman" w:cs="Times New Roman"/>
          <w:sz w:val="24"/>
          <w:szCs w:val="24"/>
        </w:rPr>
        <w:t xml:space="preserve">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privalo išviešinti Ūkio subjektus, kurių pajėgumais remiasi, siekdamas atitikti Pirkimo dokumentuose nustatytus kvalifikacijos reikalavimus (toliau – Ūkio subjektai). Jeigu 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nenurodo, kad remiasi kitų Ūkio subjektų pajėgumais, vadovaujantis PĮ 62 straipsniu, bus laikoma, kad Pirkimo dokumentuose nurodytus kvalifikacijos reikalavimus atitinka pats Tiekėjas.</w:t>
      </w:r>
    </w:p>
    <w:p w14:paraId="5E8F4EFD" w14:textId="2762B472" w:rsidR="00C42470" w:rsidRPr="00BB37A7" w:rsidRDefault="00C42470" w:rsidP="00C42470">
      <w:pPr>
        <w:pStyle w:val="ListParagraph"/>
        <w:numPr>
          <w:ilvl w:val="1"/>
          <w:numId w:val="6"/>
        </w:numPr>
        <w:tabs>
          <w:tab w:val="left" w:pos="567"/>
        </w:tabs>
        <w:spacing w:before="60" w:after="60" w:line="240" w:lineRule="auto"/>
        <w:ind w:left="0" w:right="-31" w:firstLine="0"/>
        <w:contextualSpacing w:val="0"/>
        <w:jc w:val="both"/>
        <w:rPr>
          <w:rFonts w:ascii="Times New Roman" w:hAnsi="Times New Roman" w:cs="Times New Roman"/>
          <w:sz w:val="24"/>
          <w:szCs w:val="24"/>
        </w:rPr>
      </w:pPr>
      <w:r w:rsidRPr="00BB37A7">
        <w:rPr>
          <w:rFonts w:ascii="Times New Roman" w:hAnsi="Times New Roman" w:cs="Times New Roman"/>
          <w:b/>
          <w:bCs/>
          <w:sz w:val="24"/>
          <w:szCs w:val="24"/>
        </w:rPr>
        <w:t xml:space="preserve">Informacija apie </w:t>
      </w:r>
      <w:proofErr w:type="spellStart"/>
      <w:r w:rsidRPr="00BB37A7">
        <w:rPr>
          <w:rFonts w:ascii="Times New Roman" w:hAnsi="Times New Roman" w:cs="Times New Roman"/>
          <w:b/>
          <w:bCs/>
          <w:sz w:val="24"/>
          <w:szCs w:val="24"/>
        </w:rPr>
        <w:t>kvazisubtiekėjus</w:t>
      </w:r>
      <w:proofErr w:type="spellEnd"/>
      <w:r w:rsidRPr="00BB37A7">
        <w:rPr>
          <w:rStyle w:val="FootnoteReference"/>
          <w:rFonts w:ascii="Times New Roman" w:hAnsi="Times New Roman" w:cs="Times New Roman"/>
          <w:b/>
          <w:bCs/>
          <w:sz w:val="24"/>
          <w:szCs w:val="24"/>
        </w:rPr>
        <w:footnoteReference w:id="6"/>
      </w:r>
      <w:r w:rsidRPr="00BB37A7">
        <w:rPr>
          <w:rFonts w:ascii="Times New Roman" w:hAnsi="Times New Roman" w:cs="Times New Roman"/>
          <w:sz w:val="24"/>
          <w:szCs w:val="24"/>
        </w:rPr>
        <w:t xml:space="preserve"> </w:t>
      </w:r>
      <w:r w:rsidRPr="00BB37A7">
        <w:rPr>
          <w:rFonts w:ascii="Times New Roman" w:hAnsi="Times New Roman" w:cs="Times New Roman"/>
          <w:i/>
          <w:iCs/>
          <w:sz w:val="24"/>
          <w:szCs w:val="24"/>
        </w:rPr>
        <w:t>(pildoma, jei tiekėjas juos ketina pasitelkti)</w:t>
      </w:r>
      <w:r w:rsidRPr="00BB37A7">
        <w:rPr>
          <w:rFonts w:ascii="Times New Roman" w:hAnsi="Times New Roman" w:cs="Times New Roman"/>
          <w:sz w:val="24"/>
          <w:szCs w:val="24"/>
        </w:rPr>
        <w:t xml:space="preserve">: </w:t>
      </w:r>
    </w:p>
    <w:tbl>
      <w:tblPr>
        <w:tblStyle w:val="TableGrid"/>
        <w:tblW w:w="9634" w:type="dxa"/>
        <w:tblLook w:val="04A0" w:firstRow="1" w:lastRow="0" w:firstColumn="1" w:lastColumn="0" w:noHBand="0" w:noVBand="1"/>
      </w:tblPr>
      <w:tblGrid>
        <w:gridCol w:w="562"/>
        <w:gridCol w:w="2694"/>
        <w:gridCol w:w="3260"/>
        <w:gridCol w:w="3118"/>
      </w:tblGrid>
      <w:tr w:rsidR="00C42470" w:rsidRPr="00BB37A7" w14:paraId="05C062E5" w14:textId="77777777" w:rsidTr="00C42470">
        <w:tc>
          <w:tcPr>
            <w:tcW w:w="562" w:type="dxa"/>
            <w:shd w:val="clear" w:color="auto" w:fill="D5DCE4" w:themeFill="text2" w:themeFillTint="33"/>
            <w:vAlign w:val="center"/>
          </w:tcPr>
          <w:p w14:paraId="3AD61DA5"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33C25B2"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694" w:type="dxa"/>
            <w:shd w:val="clear" w:color="auto" w:fill="D5DCE4" w:themeFill="text2" w:themeFillTint="33"/>
            <w:vAlign w:val="center"/>
          </w:tcPr>
          <w:p w14:paraId="757F06EF"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siūlomų specialistų vardas, pavardė</w:t>
            </w:r>
          </w:p>
        </w:tc>
        <w:tc>
          <w:tcPr>
            <w:tcW w:w="3260" w:type="dxa"/>
            <w:shd w:val="clear" w:color="auto" w:fill="D5DCE4" w:themeFill="text2" w:themeFillTint="33"/>
            <w:vAlign w:val="center"/>
          </w:tcPr>
          <w:p w14:paraId="253A06E5"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Nuoroda į tikslų kvalifikacijos reikalavimą, kuriam atitikti bus pasitelkiamas </w:t>
            </w:r>
            <w:proofErr w:type="spellStart"/>
            <w:r w:rsidRPr="00BB37A7">
              <w:rPr>
                <w:rFonts w:ascii="Times New Roman" w:eastAsia="Times New Roman" w:hAnsi="Times New Roman" w:cs="Times New Roman"/>
                <w:sz w:val="24"/>
                <w:szCs w:val="24"/>
              </w:rPr>
              <w:t>kvazisubtiekėjas</w:t>
            </w:r>
            <w:proofErr w:type="spellEnd"/>
          </w:p>
        </w:tc>
        <w:tc>
          <w:tcPr>
            <w:tcW w:w="3118" w:type="dxa"/>
            <w:shd w:val="clear" w:color="auto" w:fill="D5DCE4" w:themeFill="text2" w:themeFillTint="33"/>
            <w:vAlign w:val="center"/>
          </w:tcPr>
          <w:p w14:paraId="3E2753A3"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Teisinis santykis su Tiekėju (ketinama įdarbinti)</w:t>
            </w:r>
          </w:p>
        </w:tc>
      </w:tr>
      <w:tr w:rsidR="00C42470" w:rsidRPr="00BB37A7" w14:paraId="39532EE8" w14:textId="77777777" w:rsidTr="00C42470">
        <w:tc>
          <w:tcPr>
            <w:tcW w:w="562" w:type="dxa"/>
          </w:tcPr>
          <w:p w14:paraId="409E9407"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2694" w:type="dxa"/>
          </w:tcPr>
          <w:p w14:paraId="1EA1AA29"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3260" w:type="dxa"/>
          </w:tcPr>
          <w:p w14:paraId="3B09A3A9"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3118" w:type="dxa"/>
          </w:tcPr>
          <w:p w14:paraId="7BD87025" w14:textId="77777777" w:rsidR="00C42470" w:rsidRPr="00BB37A7" w:rsidRDefault="00C42470" w:rsidP="00E373E4">
            <w:pPr>
              <w:spacing w:before="60" w:after="60" w:line="240" w:lineRule="auto"/>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Laimėjimo atveju bus įdarbintas</w:t>
            </w:r>
          </w:p>
        </w:tc>
      </w:tr>
      <w:tr w:rsidR="00C42470" w:rsidRPr="00BB37A7" w14:paraId="7115C208" w14:textId="77777777" w:rsidTr="00C42470">
        <w:tc>
          <w:tcPr>
            <w:tcW w:w="562" w:type="dxa"/>
          </w:tcPr>
          <w:p w14:paraId="473B50AC"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2694" w:type="dxa"/>
          </w:tcPr>
          <w:p w14:paraId="4992C0E2"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3260" w:type="dxa"/>
          </w:tcPr>
          <w:p w14:paraId="1DFE753F"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3118" w:type="dxa"/>
          </w:tcPr>
          <w:p w14:paraId="45E4AEE1"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bl>
    <w:p w14:paraId="6AC19401" w14:textId="489F6231" w:rsidR="00C42470" w:rsidRPr="00C42470" w:rsidRDefault="00C42470" w:rsidP="00C42470">
      <w:pPr>
        <w:pStyle w:val="FootnoteText"/>
        <w:jc w:val="both"/>
      </w:pPr>
      <w:r w:rsidRPr="00C42470">
        <w:rPr>
          <w:b/>
          <w:bCs/>
          <w:u w:val="single"/>
        </w:rPr>
        <w:t>Pirkėjui paprašius, Tiekėjas turės pateikti specialistų užpildytas ir pasirašytas deklaracijas</w:t>
      </w:r>
      <w:r w:rsidRPr="00C42470">
        <w:t xml:space="preserve"> „Dėl specialisto sutikimo būti įdarbintu</w:t>
      </w:r>
      <w:r w:rsidRPr="009A658B">
        <w:t xml:space="preserve">“ (SPS priedas Nr. </w:t>
      </w:r>
      <w:r w:rsidR="009A658B" w:rsidRPr="009A658B">
        <w:t>13</w:t>
      </w:r>
      <w:r w:rsidRPr="009A658B">
        <w:t xml:space="preserve">), patvirtinančias </w:t>
      </w:r>
      <w:r w:rsidRPr="00C42470">
        <w:t>sutikimą būti įdarbintu laimėjimo atveju. Tiekėjas, pateikdamas savo užpildytą ir pasirašytą EBVPD deklaruoja, kad jo pasitelkti specialistai atitinka specialistui keliamus reikalavimus.</w:t>
      </w:r>
    </w:p>
    <w:p w14:paraId="1F57E82C" w14:textId="77777777" w:rsidR="00C42470" w:rsidRPr="00BB37A7" w:rsidRDefault="00C42470" w:rsidP="00C42470">
      <w:pPr>
        <w:spacing w:before="60" w:after="60" w:line="240" w:lineRule="auto"/>
        <w:jc w:val="both"/>
        <w:rPr>
          <w:rFonts w:ascii="Times New Roman" w:hAnsi="Times New Roman" w:cs="Times New Roman"/>
          <w:sz w:val="24"/>
          <w:szCs w:val="24"/>
        </w:rPr>
      </w:pPr>
    </w:p>
    <w:p w14:paraId="0A72927D" w14:textId="77777777" w:rsidR="00C42470" w:rsidRPr="00BB37A7" w:rsidRDefault="00C42470" w:rsidP="00C42470">
      <w:pPr>
        <w:pStyle w:val="ListParagraph"/>
        <w:numPr>
          <w:ilvl w:val="1"/>
          <w:numId w:val="6"/>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TableGrid"/>
        <w:tblW w:w="9634" w:type="dxa"/>
        <w:tblLook w:val="04A0" w:firstRow="1" w:lastRow="0" w:firstColumn="1" w:lastColumn="0" w:noHBand="0" w:noVBand="1"/>
      </w:tblPr>
      <w:tblGrid>
        <w:gridCol w:w="556"/>
        <w:gridCol w:w="1861"/>
        <w:gridCol w:w="2540"/>
        <w:gridCol w:w="1842"/>
        <w:gridCol w:w="2835"/>
      </w:tblGrid>
      <w:tr w:rsidR="00C42470" w:rsidRPr="00BB37A7" w14:paraId="3E98BBDE" w14:textId="77777777" w:rsidTr="00C42470">
        <w:tc>
          <w:tcPr>
            <w:tcW w:w="556" w:type="dxa"/>
            <w:shd w:val="clear" w:color="auto" w:fill="D5DCE4" w:themeFill="text2" w:themeFillTint="33"/>
            <w:vAlign w:val="center"/>
          </w:tcPr>
          <w:p w14:paraId="686A8938"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5A1F11F1"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75003A44"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subjekto pavadinimas ir registracijos šalis</w:t>
            </w:r>
          </w:p>
        </w:tc>
        <w:tc>
          <w:tcPr>
            <w:tcW w:w="2540" w:type="dxa"/>
            <w:shd w:val="clear" w:color="auto" w:fill="D5DCE4" w:themeFill="text2" w:themeFillTint="33"/>
            <w:vAlign w:val="center"/>
          </w:tcPr>
          <w:p w14:paraId="24C83C3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ūkio subjektas</w:t>
            </w:r>
          </w:p>
        </w:tc>
        <w:tc>
          <w:tcPr>
            <w:tcW w:w="1842" w:type="dxa"/>
            <w:shd w:val="clear" w:color="auto" w:fill="D5DCE4" w:themeFill="text2" w:themeFillTint="33"/>
            <w:vAlign w:val="center"/>
          </w:tcPr>
          <w:p w14:paraId="30BBBB9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subjektui perduodamų vykdyti paslaugų aprašymas</w:t>
            </w:r>
          </w:p>
        </w:tc>
        <w:tc>
          <w:tcPr>
            <w:tcW w:w="2835" w:type="dxa"/>
            <w:shd w:val="clear" w:color="auto" w:fill="D5DCE4" w:themeFill="text2" w:themeFillTint="33"/>
            <w:vAlign w:val="center"/>
          </w:tcPr>
          <w:p w14:paraId="2D194C81"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BB37A7">
              <w:rPr>
                <w:rFonts w:ascii="Times New Roman" w:eastAsia="Times New Roman" w:hAnsi="Times New Roman" w:cs="Times New Roman"/>
                <w:i/>
                <w:iCs/>
                <w:sz w:val="24"/>
                <w:szCs w:val="24"/>
              </w:rPr>
              <w:t>(Taip/Ne)</w:t>
            </w:r>
          </w:p>
        </w:tc>
      </w:tr>
      <w:tr w:rsidR="00C42470" w:rsidRPr="00BB37A7" w14:paraId="7AE8753D" w14:textId="77777777" w:rsidTr="00C42470">
        <w:tc>
          <w:tcPr>
            <w:tcW w:w="556" w:type="dxa"/>
          </w:tcPr>
          <w:p w14:paraId="046C06AC"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1861" w:type="dxa"/>
          </w:tcPr>
          <w:p w14:paraId="3F48B1DA"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540" w:type="dxa"/>
          </w:tcPr>
          <w:p w14:paraId="62DBC8F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1842" w:type="dxa"/>
          </w:tcPr>
          <w:p w14:paraId="24B9A49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835" w:type="dxa"/>
          </w:tcPr>
          <w:p w14:paraId="00EC0E2D"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r w:rsidR="00C42470" w:rsidRPr="00BB37A7" w14:paraId="102A2460" w14:textId="77777777" w:rsidTr="00C42470">
        <w:tc>
          <w:tcPr>
            <w:tcW w:w="556" w:type="dxa"/>
          </w:tcPr>
          <w:p w14:paraId="42E69B66"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1861" w:type="dxa"/>
          </w:tcPr>
          <w:p w14:paraId="23E46F33"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540" w:type="dxa"/>
          </w:tcPr>
          <w:p w14:paraId="0D8AB486"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1842" w:type="dxa"/>
          </w:tcPr>
          <w:p w14:paraId="1D3C269D"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835" w:type="dxa"/>
          </w:tcPr>
          <w:p w14:paraId="27A215C6"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bl>
    <w:p w14:paraId="79C69469" w14:textId="23B53292" w:rsidR="00C42470" w:rsidRPr="00DD6BB4" w:rsidRDefault="00C42470" w:rsidP="00C42470">
      <w:pPr>
        <w:shd w:val="clear" w:color="auto" w:fill="FFFFFF" w:themeFill="background1"/>
        <w:spacing w:line="240" w:lineRule="auto"/>
        <w:ind w:right="48"/>
        <w:jc w:val="both"/>
        <w:rPr>
          <w:rFonts w:ascii="Times New Roman" w:hAnsi="Times New Roman" w:cs="Times New Roman"/>
          <w:sz w:val="24"/>
          <w:szCs w:val="24"/>
        </w:rPr>
      </w:pPr>
      <w:r w:rsidRPr="00C42470">
        <w:rPr>
          <w:rFonts w:ascii="Times New Roman" w:hAnsi="Times New Roman" w:cs="Times New Roman"/>
          <w:sz w:val="20"/>
          <w:szCs w:val="20"/>
          <w:lang w:eastAsia="lt-LT"/>
        </w:rPr>
        <w:t>Lentelėje Tiekėjo nurodytus kvalifikacijos reikalavimus gali atitikti Tiekėjas ir (ar) Ūkio subjektas arba abu kartu. </w:t>
      </w:r>
      <w:r w:rsidRPr="00C42470">
        <w:rPr>
          <w:rFonts w:ascii="Times New Roman" w:hAnsi="Times New Roman" w:cs="Times New Roman"/>
          <w:b/>
          <w:bCs/>
          <w:sz w:val="20"/>
          <w:szCs w:val="20"/>
          <w:lang w:eastAsia="lt-LT"/>
        </w:rPr>
        <w:t>Pastaba:</w:t>
      </w:r>
      <w:r w:rsidRPr="00C42470">
        <w:rPr>
          <w:rFonts w:ascii="Times New Roman" w:hAnsi="Times New Roman" w:cs="Times New Roman"/>
          <w:sz w:val="20"/>
          <w:szCs w:val="20"/>
          <w:lang w:eastAsia="lt-LT"/>
        </w:rPr>
        <w:t> </w:t>
      </w:r>
      <w:r w:rsidRPr="00C42470">
        <w:rPr>
          <w:rFonts w:ascii="Times New Roman" w:hAnsi="Times New Roman" w:cs="Times New Roman"/>
          <w:sz w:val="20"/>
          <w:szCs w:val="20"/>
          <w:u w:val="single"/>
          <w:lang w:eastAsia="lt-LT"/>
        </w:rPr>
        <w:t xml:space="preserve">Kartu su </w:t>
      </w:r>
      <w:r>
        <w:rPr>
          <w:rFonts w:ascii="Times New Roman" w:hAnsi="Times New Roman" w:cs="Times New Roman"/>
          <w:sz w:val="20"/>
          <w:szCs w:val="20"/>
          <w:u w:val="single"/>
          <w:lang w:eastAsia="lt-LT"/>
        </w:rPr>
        <w:t>pasiūlymu</w:t>
      </w:r>
      <w:r w:rsidRPr="00C42470">
        <w:rPr>
          <w:rFonts w:ascii="Times New Roman" w:hAnsi="Times New Roman" w:cs="Times New Roman"/>
          <w:sz w:val="20"/>
          <w:szCs w:val="20"/>
          <w:u w:val="single"/>
          <w:lang w:eastAsia="lt-LT"/>
        </w:rPr>
        <w:t xml:space="preserve"> Tiekėjas turi pateikti  Ūkio subjektų, kurių pajėgumais remiasi, užpildytus ir pasirašytus EBVPD</w:t>
      </w:r>
      <w:r w:rsidRPr="00C42470">
        <w:rPr>
          <w:rFonts w:ascii="Times New Roman" w:hAnsi="Times New Roman" w:cs="Times New Roman"/>
          <w:sz w:val="20"/>
          <w:szCs w:val="20"/>
          <w:lang w:eastAsia="lt-LT"/>
        </w:rPr>
        <w:t>. Pažymima, kad Tiekėjas, sutarties vykdymo metu negalės remtis Ūkio subjektais, kurių neišviešino.</w:t>
      </w:r>
      <w:r w:rsidRPr="00C42470">
        <w:rPr>
          <w:rFonts w:ascii="Times New Roman" w:hAnsi="Times New Roman" w:cs="Times New Roman"/>
          <w:sz w:val="20"/>
          <w:szCs w:val="20"/>
        </w:rPr>
        <w:t xml:space="preserve"> Pirkėjui paprašius, Tiekėjas turės pateikti įrodymus, kad vykdant Sutartį bus prieinami lentelėje nurodytų ūkio subjektų pajėgumai (pvz. sutartis, ketinimų protokolas, užpildytas ir pasirašytas SPS priedas Nr. </w:t>
      </w:r>
      <w:r w:rsidR="009A658B">
        <w:rPr>
          <w:rFonts w:ascii="Times New Roman" w:hAnsi="Times New Roman" w:cs="Times New Roman"/>
          <w:sz w:val="20"/>
          <w:szCs w:val="20"/>
        </w:rPr>
        <w:t>12</w:t>
      </w:r>
      <w:r w:rsidRPr="00C42470">
        <w:rPr>
          <w:rFonts w:ascii="Times New Roman" w:hAnsi="Times New Roman" w:cs="Times New Roman"/>
          <w:sz w:val="20"/>
          <w:szCs w:val="20"/>
        </w:rPr>
        <w:t>).</w:t>
      </w:r>
    </w:p>
    <w:p w14:paraId="575BE261" w14:textId="5535D6CE" w:rsidR="0086049A" w:rsidRPr="00DD6BB4"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TableGrid"/>
        <w:tblW w:w="9776" w:type="dxa"/>
        <w:tblLook w:val="04A0" w:firstRow="1" w:lastRow="0" w:firstColumn="1" w:lastColumn="0" w:noHBand="0" w:noVBand="1"/>
      </w:tblPr>
      <w:tblGrid>
        <w:gridCol w:w="556"/>
        <w:gridCol w:w="2568"/>
        <w:gridCol w:w="3113"/>
        <w:gridCol w:w="3539"/>
      </w:tblGrid>
      <w:tr w:rsidR="00497F82" w:rsidRPr="00DD6BB4" w14:paraId="1E6E0768" w14:textId="77777777" w:rsidTr="00A22AAE">
        <w:tc>
          <w:tcPr>
            <w:tcW w:w="543" w:type="dxa"/>
            <w:shd w:val="clear" w:color="auto" w:fill="D5DCE4" w:themeFill="text2" w:themeFillTint="33"/>
            <w:vAlign w:val="center"/>
          </w:tcPr>
          <w:p w14:paraId="7E576094"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71" w:type="dxa"/>
            <w:shd w:val="clear" w:color="auto" w:fill="D5DCE4" w:themeFill="text2" w:themeFillTint="33"/>
            <w:vAlign w:val="center"/>
          </w:tcPr>
          <w:p w14:paraId="03DCB7F3" w14:textId="1172447C" w:rsidR="00497F82" w:rsidRPr="00DD6BB4" w:rsidRDefault="00497F82"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8"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FootnoteReference"/>
                <w:rFonts w:ascii="Times New Roman" w:eastAsia="Times New Roman" w:hAnsi="Times New Roman" w:cs="Times New Roman"/>
                <w:sz w:val="24"/>
                <w:szCs w:val="24"/>
              </w:rPr>
              <w:footnoteReference w:id="7"/>
            </w:r>
          </w:p>
        </w:tc>
        <w:tc>
          <w:tcPr>
            <w:tcW w:w="3544" w:type="dxa"/>
            <w:shd w:val="clear" w:color="auto" w:fill="D5DCE4" w:themeFill="text2" w:themeFillTint="33"/>
            <w:vAlign w:val="center"/>
          </w:tcPr>
          <w:p w14:paraId="49460657" w14:textId="67D7E3A1" w:rsidR="00497F82" w:rsidRPr="00DD6BB4" w:rsidRDefault="00B8343B"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497F82">
        <w:tc>
          <w:tcPr>
            <w:tcW w:w="543"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71"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44529335"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00497F82">
        <w:tc>
          <w:tcPr>
            <w:tcW w:w="543" w:type="dxa"/>
          </w:tcPr>
          <w:p w14:paraId="14DE700E"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71" w:type="dxa"/>
          </w:tcPr>
          <w:p w14:paraId="347D83C1"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59D7FAF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4B295F71" w14:textId="5984E1D1"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37D7F084" w14:textId="51706C2F" w:rsidR="00D637A4" w:rsidRPr="006C1463" w:rsidRDefault="00D637A4" w:rsidP="00D637A4">
      <w:pPr>
        <w:pStyle w:val="FootnoteText"/>
        <w:jc w:val="both"/>
        <w:rPr>
          <w:sz w:val="24"/>
          <w:szCs w:val="24"/>
        </w:rPr>
      </w:pPr>
      <w:r w:rsidRPr="00DD6BB4">
        <w:rPr>
          <w:sz w:val="24"/>
          <w:szCs w:val="24"/>
        </w:rPr>
        <w:lastRenderedPageBreak/>
        <w:t>Pirkėjui paprašius, Tiekėjas turės pateikti įrodymus, kad vykdant Sutartį bus prieinami lentelėje nurodytų subtiekėjų pajėgumai (užpildytas ir pasirašytas SPS priedas Nr</w:t>
      </w:r>
      <w:r w:rsidRPr="006C1463">
        <w:rPr>
          <w:sz w:val="24"/>
          <w:szCs w:val="24"/>
        </w:rPr>
        <w:t xml:space="preserve">. </w:t>
      </w:r>
      <w:r w:rsidR="009A658B" w:rsidRPr="006C1463">
        <w:rPr>
          <w:sz w:val="24"/>
          <w:szCs w:val="24"/>
        </w:rPr>
        <w:t>12</w:t>
      </w:r>
      <w:r w:rsidRPr="006C1463">
        <w:rPr>
          <w:sz w:val="24"/>
          <w:szCs w:val="24"/>
        </w:rPr>
        <w:t>).</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50301A7F" w14:textId="77777777" w:rsidR="00A37DBF" w:rsidRPr="00DD6BB4"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PREKES  </w:t>
      </w:r>
    </w:p>
    <w:p w14:paraId="15054220" w14:textId="77777777" w:rsidR="00A37DBF" w:rsidRPr="00DD6BB4" w:rsidRDefault="00A37DBF" w:rsidP="0012047A">
      <w:pPr>
        <w:pStyle w:val="ListParagraph"/>
        <w:keepNext/>
        <w:spacing w:after="0" w:line="240" w:lineRule="auto"/>
        <w:contextualSpacing w:val="0"/>
        <w:outlineLvl w:val="0"/>
        <w:rPr>
          <w:rFonts w:ascii="Times New Roman" w:hAnsi="Times New Roman" w:cs="Times New Roman"/>
          <w:b/>
          <w:bCs/>
          <w:color w:val="00B0F0"/>
          <w:sz w:val="24"/>
          <w:szCs w:val="24"/>
        </w:rPr>
      </w:pPr>
    </w:p>
    <w:p w14:paraId="0E4C04B4" w14:textId="60F316DF" w:rsidR="00A37DBF" w:rsidRPr="00DD6BB4" w:rsidRDefault="00A37DBF" w:rsidP="0012047A">
      <w:pPr>
        <w:pStyle w:val="Heading1"/>
        <w:spacing w:before="0" w:after="0" w:line="240" w:lineRule="auto"/>
        <w:jc w:val="both"/>
        <w:rPr>
          <w:b/>
          <w:bCs/>
          <w:color w:val="000000" w:themeColor="text1"/>
          <w:sz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2694"/>
        <w:gridCol w:w="1559"/>
        <w:gridCol w:w="1843"/>
        <w:gridCol w:w="2976"/>
      </w:tblGrid>
      <w:tr w:rsidR="00A37DBF" w:rsidRPr="00DD6BB4" w14:paraId="73165B97" w14:textId="77777777" w:rsidTr="009A658B">
        <w:trPr>
          <w:trHeight w:val="205"/>
        </w:trPr>
        <w:tc>
          <w:tcPr>
            <w:tcW w:w="557" w:type="dxa"/>
            <w:shd w:val="clear" w:color="auto" w:fill="D5DCE4" w:themeFill="text2" w:themeFillTint="33"/>
            <w:vAlign w:val="center"/>
          </w:tcPr>
          <w:p w14:paraId="155D3819" w14:textId="77777777" w:rsidR="00A37DBF" w:rsidRPr="00DD6BB4" w:rsidRDefault="00A37DBF" w:rsidP="00F40C79">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2694" w:type="dxa"/>
            <w:shd w:val="clear" w:color="auto" w:fill="D5DCE4" w:themeFill="text2" w:themeFillTint="33"/>
            <w:tcMar>
              <w:top w:w="0" w:type="dxa"/>
              <w:left w:w="108" w:type="dxa"/>
              <w:bottom w:w="0" w:type="dxa"/>
              <w:right w:w="108" w:type="dxa"/>
            </w:tcMar>
            <w:vAlign w:val="center"/>
            <w:hideMark/>
          </w:tcPr>
          <w:p w14:paraId="343DCE3B" w14:textId="77777777" w:rsidR="00A37DBF" w:rsidRPr="00DD6BB4" w:rsidRDefault="00A37DBF" w:rsidP="00F40C79">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Prekės pavadinimas</w:t>
            </w:r>
          </w:p>
        </w:tc>
        <w:tc>
          <w:tcPr>
            <w:tcW w:w="1559" w:type="dxa"/>
            <w:shd w:val="clear" w:color="auto" w:fill="D5DCE4" w:themeFill="text2" w:themeFillTint="33"/>
            <w:vAlign w:val="center"/>
          </w:tcPr>
          <w:p w14:paraId="421D7B49" w14:textId="77777777" w:rsidR="00A37DBF" w:rsidRPr="00DD6BB4" w:rsidRDefault="00A37DBF" w:rsidP="00F40C79">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Prekės kilmės šalis</w:t>
            </w:r>
          </w:p>
        </w:tc>
        <w:tc>
          <w:tcPr>
            <w:tcW w:w="1843" w:type="dxa"/>
            <w:shd w:val="clear" w:color="auto" w:fill="D5DCE4" w:themeFill="text2" w:themeFillTint="33"/>
            <w:vAlign w:val="center"/>
          </w:tcPr>
          <w:p w14:paraId="000F6ECC" w14:textId="77777777" w:rsidR="00A37DBF" w:rsidRPr="00DD6BB4" w:rsidRDefault="00A37DBF" w:rsidP="00F40C79">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Gamintojo pavadinimas</w:t>
            </w:r>
          </w:p>
        </w:tc>
        <w:tc>
          <w:tcPr>
            <w:tcW w:w="2976" w:type="dxa"/>
            <w:shd w:val="clear" w:color="auto" w:fill="D5DCE4" w:themeFill="text2" w:themeFillTint="33"/>
            <w:tcMar>
              <w:top w:w="0" w:type="dxa"/>
              <w:left w:w="108" w:type="dxa"/>
              <w:bottom w:w="0" w:type="dxa"/>
              <w:right w:w="108" w:type="dxa"/>
            </w:tcMar>
            <w:vAlign w:val="center"/>
            <w:hideMark/>
          </w:tcPr>
          <w:p w14:paraId="696F6F86" w14:textId="5A98E407" w:rsidR="00A37DBF" w:rsidRPr="00DD6BB4" w:rsidRDefault="00C93373" w:rsidP="5B60A457">
            <w:pPr>
              <w:spacing w:after="0" w:line="240" w:lineRule="auto"/>
              <w:jc w:val="center"/>
              <w:rPr>
                <w:rFonts w:ascii="Times New Roman" w:hAnsi="Times New Roman" w:cs="Times New Roman"/>
                <w:sz w:val="24"/>
                <w:szCs w:val="24"/>
              </w:rPr>
            </w:pPr>
            <w:r w:rsidRPr="00DD6BB4">
              <w:rPr>
                <w:rFonts w:ascii="Times New Roman" w:hAnsi="Times New Roman" w:cs="Times New Roman"/>
                <w:sz w:val="24"/>
                <w:szCs w:val="24"/>
              </w:rPr>
              <w:t>Gamintoją  kontroliuojantys asmenys</w:t>
            </w:r>
            <w:r w:rsidR="004C7A22" w:rsidRPr="00DD6BB4">
              <w:rPr>
                <w:rStyle w:val="FootnoteReference"/>
                <w:rFonts w:ascii="Times New Roman" w:hAnsi="Times New Roman" w:cs="Times New Roman"/>
                <w:sz w:val="24"/>
                <w:szCs w:val="24"/>
              </w:rPr>
              <w:footnoteReference w:id="8"/>
            </w:r>
            <w:r w:rsidR="004C7A22" w:rsidRPr="00DD6BB4">
              <w:rPr>
                <w:rFonts w:ascii="Times New Roman" w:hAnsi="Times New Roman" w:cs="Times New Roman"/>
                <w:sz w:val="24"/>
                <w:szCs w:val="24"/>
              </w:rPr>
              <w:t xml:space="preserve"> </w:t>
            </w:r>
            <w:r w:rsidRPr="00DD6BB4">
              <w:rPr>
                <w:rFonts w:ascii="Times New Roman" w:hAnsi="Times New Roman" w:cs="Times New Roman"/>
                <w:sz w:val="24"/>
                <w:szCs w:val="24"/>
              </w:rPr>
              <w:t xml:space="preserve"> ir jų registracijos šalis</w:t>
            </w:r>
            <w:r w:rsidR="002F3D23" w:rsidRPr="00DD6BB4">
              <w:rPr>
                <w:rStyle w:val="FootnoteReference"/>
                <w:rFonts w:ascii="Times New Roman" w:hAnsi="Times New Roman" w:cs="Times New Roman"/>
                <w:sz w:val="24"/>
                <w:szCs w:val="24"/>
              </w:rPr>
              <w:footnoteReference w:id="9"/>
            </w:r>
          </w:p>
        </w:tc>
      </w:tr>
      <w:tr w:rsidR="00A37DBF" w:rsidRPr="00DD6BB4" w14:paraId="61CB62B9" w14:textId="77777777" w:rsidTr="009A658B">
        <w:trPr>
          <w:trHeight w:val="156"/>
        </w:trPr>
        <w:tc>
          <w:tcPr>
            <w:tcW w:w="557" w:type="dxa"/>
          </w:tcPr>
          <w:p w14:paraId="3BC4AFFC" w14:textId="77777777" w:rsidR="00A37DBF" w:rsidRPr="00DD6BB4" w:rsidDel="00E615D2"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2694" w:type="dxa"/>
            <w:tcMar>
              <w:top w:w="0" w:type="dxa"/>
              <w:left w:w="108" w:type="dxa"/>
              <w:bottom w:w="0" w:type="dxa"/>
              <w:right w:w="108" w:type="dxa"/>
            </w:tcMar>
          </w:tcPr>
          <w:p w14:paraId="03A02167" w14:textId="5DB5C0F0" w:rsidR="00A37DBF" w:rsidRPr="009A658B" w:rsidRDefault="009A658B" w:rsidP="0012047A">
            <w:pPr>
              <w:spacing w:after="0" w:line="240" w:lineRule="auto"/>
              <w:rPr>
                <w:rFonts w:ascii="Times New Roman" w:hAnsi="Times New Roman" w:cs="Times New Roman"/>
                <w:sz w:val="24"/>
                <w:szCs w:val="24"/>
              </w:rPr>
            </w:pPr>
            <w:r>
              <w:rPr>
                <w:rFonts w:ascii="Times New Roman" w:hAnsi="Times New Roman" w:cs="Times New Roman"/>
                <w:sz w:val="24"/>
                <w:szCs w:val="24"/>
              </w:rPr>
              <w:t>SSBD techninė įranga</w:t>
            </w:r>
          </w:p>
        </w:tc>
        <w:tc>
          <w:tcPr>
            <w:tcW w:w="1559" w:type="dxa"/>
          </w:tcPr>
          <w:p w14:paraId="312E3181" w14:textId="77777777" w:rsidR="00A37DBF" w:rsidRPr="00DD6BB4" w:rsidRDefault="00A37DBF" w:rsidP="0012047A">
            <w:pPr>
              <w:spacing w:after="0" w:line="240" w:lineRule="auto"/>
              <w:rPr>
                <w:rFonts w:ascii="Times New Roman" w:hAnsi="Times New Roman" w:cs="Times New Roman"/>
                <w:sz w:val="24"/>
                <w:szCs w:val="24"/>
              </w:rPr>
            </w:pPr>
          </w:p>
        </w:tc>
        <w:tc>
          <w:tcPr>
            <w:tcW w:w="1843" w:type="dxa"/>
          </w:tcPr>
          <w:p w14:paraId="542DE779" w14:textId="77777777" w:rsidR="00A37DBF" w:rsidRPr="00DD6BB4" w:rsidRDefault="00A37DBF" w:rsidP="0012047A">
            <w:pPr>
              <w:spacing w:after="0" w:line="240" w:lineRule="auto"/>
              <w:rPr>
                <w:rFonts w:ascii="Times New Roman" w:hAnsi="Times New Roman" w:cs="Times New Roman"/>
                <w:sz w:val="24"/>
                <w:szCs w:val="24"/>
              </w:rPr>
            </w:pPr>
          </w:p>
        </w:tc>
        <w:tc>
          <w:tcPr>
            <w:tcW w:w="2976" w:type="dxa"/>
            <w:tcMar>
              <w:top w:w="0" w:type="dxa"/>
              <w:left w:w="108" w:type="dxa"/>
              <w:bottom w:w="0" w:type="dxa"/>
              <w:right w:w="108" w:type="dxa"/>
            </w:tcMar>
          </w:tcPr>
          <w:p w14:paraId="0015DCFC" w14:textId="77777777" w:rsidR="00A37DBF" w:rsidRPr="00DD6BB4" w:rsidRDefault="00A37DBF" w:rsidP="0012047A">
            <w:pPr>
              <w:spacing w:after="0" w:line="240" w:lineRule="auto"/>
              <w:rPr>
                <w:rFonts w:ascii="Times New Roman" w:hAnsi="Times New Roman" w:cs="Times New Roman"/>
                <w:sz w:val="24"/>
                <w:szCs w:val="24"/>
              </w:rPr>
            </w:pPr>
          </w:p>
        </w:tc>
      </w:tr>
      <w:tr w:rsidR="00A37DBF" w:rsidRPr="00DD6BB4" w14:paraId="7D4B903D" w14:textId="77777777" w:rsidTr="009A658B">
        <w:trPr>
          <w:trHeight w:val="205"/>
        </w:trPr>
        <w:tc>
          <w:tcPr>
            <w:tcW w:w="557" w:type="dxa"/>
          </w:tcPr>
          <w:p w14:paraId="52972F5F" w14:textId="77777777" w:rsidR="00A37DBF" w:rsidRPr="00DD6BB4" w:rsidDel="00E615D2"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2.</w:t>
            </w:r>
          </w:p>
        </w:tc>
        <w:tc>
          <w:tcPr>
            <w:tcW w:w="2694" w:type="dxa"/>
            <w:tcMar>
              <w:top w:w="0" w:type="dxa"/>
              <w:left w:w="108" w:type="dxa"/>
              <w:bottom w:w="0" w:type="dxa"/>
              <w:right w:w="108" w:type="dxa"/>
            </w:tcMar>
          </w:tcPr>
          <w:p w14:paraId="0D0120AA" w14:textId="2BA77602" w:rsidR="00A37DBF" w:rsidRPr="00DD6BB4" w:rsidRDefault="009A658B" w:rsidP="0012047A">
            <w:pPr>
              <w:spacing w:after="0" w:line="240" w:lineRule="auto"/>
              <w:rPr>
                <w:rFonts w:ascii="Times New Roman" w:hAnsi="Times New Roman" w:cs="Times New Roman"/>
                <w:sz w:val="24"/>
                <w:szCs w:val="24"/>
              </w:rPr>
            </w:pPr>
            <w:r>
              <w:rPr>
                <w:rFonts w:ascii="Times New Roman" w:hAnsi="Times New Roman" w:cs="Times New Roman"/>
                <w:sz w:val="24"/>
                <w:szCs w:val="24"/>
              </w:rPr>
              <w:t>SSBD programinė įranga</w:t>
            </w:r>
          </w:p>
        </w:tc>
        <w:tc>
          <w:tcPr>
            <w:tcW w:w="1559" w:type="dxa"/>
          </w:tcPr>
          <w:p w14:paraId="7F4EC25E" w14:textId="77777777" w:rsidR="00A37DBF" w:rsidRPr="00DD6BB4" w:rsidRDefault="00A37DBF" w:rsidP="0012047A">
            <w:pPr>
              <w:spacing w:after="0" w:line="240" w:lineRule="auto"/>
              <w:rPr>
                <w:rFonts w:ascii="Times New Roman" w:hAnsi="Times New Roman" w:cs="Times New Roman"/>
                <w:sz w:val="24"/>
                <w:szCs w:val="24"/>
              </w:rPr>
            </w:pPr>
          </w:p>
        </w:tc>
        <w:tc>
          <w:tcPr>
            <w:tcW w:w="1843" w:type="dxa"/>
          </w:tcPr>
          <w:p w14:paraId="0B837B39" w14:textId="77777777" w:rsidR="00A37DBF" w:rsidRPr="00DD6BB4" w:rsidRDefault="00A37DBF" w:rsidP="0012047A">
            <w:pPr>
              <w:spacing w:after="0" w:line="240" w:lineRule="auto"/>
              <w:rPr>
                <w:rFonts w:ascii="Times New Roman" w:hAnsi="Times New Roman" w:cs="Times New Roman"/>
                <w:sz w:val="24"/>
                <w:szCs w:val="24"/>
              </w:rPr>
            </w:pPr>
          </w:p>
        </w:tc>
        <w:tc>
          <w:tcPr>
            <w:tcW w:w="2976" w:type="dxa"/>
            <w:tcMar>
              <w:top w:w="0" w:type="dxa"/>
              <w:left w:w="108" w:type="dxa"/>
              <w:bottom w:w="0" w:type="dxa"/>
              <w:right w:w="108" w:type="dxa"/>
            </w:tcMar>
          </w:tcPr>
          <w:p w14:paraId="4E1B02E9" w14:textId="77777777" w:rsidR="00A37DBF" w:rsidRPr="00DD6BB4" w:rsidRDefault="00A37DBF" w:rsidP="0012047A">
            <w:pPr>
              <w:spacing w:after="0" w:line="240" w:lineRule="auto"/>
              <w:rPr>
                <w:rFonts w:ascii="Times New Roman" w:hAnsi="Times New Roman" w:cs="Times New Roman"/>
                <w:sz w:val="24"/>
                <w:szCs w:val="24"/>
              </w:rPr>
            </w:pPr>
          </w:p>
        </w:tc>
      </w:tr>
    </w:tbl>
    <w:p w14:paraId="79BE924C" w14:textId="77777777" w:rsidR="00A37DBF" w:rsidRPr="00DD6BB4" w:rsidRDefault="00A37DBF" w:rsidP="0012047A">
      <w:pPr>
        <w:pStyle w:val="Heading1"/>
        <w:spacing w:before="0" w:after="0" w:line="240" w:lineRule="auto"/>
        <w:ind w:left="720"/>
        <w:rPr>
          <w:b/>
          <w:bCs/>
          <w:color w:val="00B0F0"/>
          <w:sz w:val="24"/>
        </w:rPr>
      </w:pPr>
    </w:p>
    <w:p w14:paraId="1EFF6D5D" w14:textId="77777777" w:rsidR="00A37DBF" w:rsidRPr="00DD6BB4"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PASLAUGAS </w:t>
      </w:r>
    </w:p>
    <w:p w14:paraId="1804A31C" w14:textId="77777777" w:rsidR="00A37DBF" w:rsidRPr="00DD6BB4" w:rsidRDefault="00A37DBF" w:rsidP="0012047A">
      <w:pPr>
        <w:pStyle w:val="ListParagraph"/>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4536"/>
        <w:gridCol w:w="4536"/>
      </w:tblGrid>
      <w:tr w:rsidR="00A37DBF" w:rsidRPr="00DD6BB4" w14:paraId="3192E980" w14:textId="77777777" w:rsidTr="00A22AAE">
        <w:trPr>
          <w:trHeight w:val="205"/>
        </w:trPr>
        <w:tc>
          <w:tcPr>
            <w:tcW w:w="557" w:type="dxa"/>
            <w:shd w:val="clear" w:color="auto" w:fill="D5DCE4" w:themeFill="text2" w:themeFillTint="33"/>
            <w:vAlign w:val="center"/>
          </w:tcPr>
          <w:p w14:paraId="48135716"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4536" w:type="dxa"/>
            <w:shd w:val="clear" w:color="auto" w:fill="D5DCE4" w:themeFill="text2" w:themeFillTint="33"/>
            <w:tcMar>
              <w:top w:w="0" w:type="dxa"/>
              <w:left w:w="108" w:type="dxa"/>
              <w:bottom w:w="0" w:type="dxa"/>
              <w:right w:w="108" w:type="dxa"/>
            </w:tcMar>
            <w:vAlign w:val="center"/>
            <w:hideMark/>
          </w:tcPr>
          <w:p w14:paraId="2900B9B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p>
        </w:tc>
        <w:tc>
          <w:tcPr>
            <w:tcW w:w="4536" w:type="dxa"/>
            <w:shd w:val="clear" w:color="auto" w:fill="D5DCE4" w:themeFill="text2" w:themeFillTint="33"/>
            <w:tcMar>
              <w:top w:w="0" w:type="dxa"/>
              <w:left w:w="108" w:type="dxa"/>
              <w:bottom w:w="0" w:type="dxa"/>
              <w:right w:w="108" w:type="dxa"/>
            </w:tcMar>
            <w:vAlign w:val="center"/>
            <w:hideMark/>
          </w:tcPr>
          <w:p w14:paraId="1BE1695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p>
        </w:tc>
      </w:tr>
      <w:tr w:rsidR="00A37DBF" w:rsidRPr="00DD6BB4" w14:paraId="07889E74" w14:textId="77777777" w:rsidTr="00A51DCC">
        <w:trPr>
          <w:trHeight w:val="156"/>
        </w:trPr>
        <w:tc>
          <w:tcPr>
            <w:tcW w:w="557" w:type="dxa"/>
          </w:tcPr>
          <w:p w14:paraId="6C14A47F"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4536" w:type="dxa"/>
            <w:tcMar>
              <w:top w:w="0" w:type="dxa"/>
              <w:left w:w="108" w:type="dxa"/>
              <w:bottom w:w="0" w:type="dxa"/>
              <w:right w:w="108" w:type="dxa"/>
            </w:tcMar>
          </w:tcPr>
          <w:p w14:paraId="6EF78389" w14:textId="474C7230" w:rsidR="00A37DBF" w:rsidRPr="009A658B" w:rsidRDefault="009A658B" w:rsidP="0012047A">
            <w:pPr>
              <w:spacing w:after="0" w:line="240" w:lineRule="auto"/>
              <w:rPr>
                <w:rFonts w:ascii="Times New Roman" w:hAnsi="Times New Roman" w:cs="Times New Roman"/>
                <w:sz w:val="24"/>
                <w:szCs w:val="24"/>
              </w:rPr>
            </w:pPr>
            <w:r>
              <w:rPr>
                <w:rFonts w:ascii="Times New Roman" w:hAnsi="Times New Roman" w:cs="Times New Roman"/>
                <w:sz w:val="24"/>
                <w:szCs w:val="24"/>
              </w:rPr>
              <w:t>SSBD įrangos parengimas, diegimas ir integravimas</w:t>
            </w:r>
          </w:p>
        </w:tc>
        <w:tc>
          <w:tcPr>
            <w:tcW w:w="4536" w:type="dxa"/>
            <w:tcMar>
              <w:top w:w="0" w:type="dxa"/>
              <w:left w:w="108" w:type="dxa"/>
              <w:bottom w:w="0" w:type="dxa"/>
              <w:right w:w="108" w:type="dxa"/>
            </w:tcMar>
          </w:tcPr>
          <w:p w14:paraId="287E1216"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r w:rsidR="00A37DBF" w:rsidRPr="00DD6BB4" w14:paraId="5739D049" w14:textId="77777777" w:rsidTr="00A51DCC">
        <w:trPr>
          <w:trHeight w:val="205"/>
        </w:trPr>
        <w:tc>
          <w:tcPr>
            <w:tcW w:w="557" w:type="dxa"/>
          </w:tcPr>
          <w:p w14:paraId="332086E7" w14:textId="0733DFB1" w:rsidR="00A37DBF" w:rsidRPr="00DD6BB4" w:rsidDel="00AA2EBD" w:rsidRDefault="009A658B" w:rsidP="0012047A">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4536" w:type="dxa"/>
            <w:tcMar>
              <w:top w:w="0" w:type="dxa"/>
              <w:left w:w="108" w:type="dxa"/>
              <w:bottom w:w="0" w:type="dxa"/>
              <w:right w:w="108" w:type="dxa"/>
            </w:tcMar>
          </w:tcPr>
          <w:p w14:paraId="01E42037" w14:textId="3C6CC258" w:rsidR="00A37DBF" w:rsidRPr="00DD6BB4" w:rsidRDefault="009A658B" w:rsidP="0012047A">
            <w:pPr>
              <w:spacing w:after="0" w:line="240" w:lineRule="auto"/>
              <w:rPr>
                <w:rFonts w:ascii="Times New Roman" w:hAnsi="Times New Roman" w:cs="Times New Roman"/>
                <w:sz w:val="24"/>
                <w:szCs w:val="24"/>
              </w:rPr>
            </w:pPr>
            <w:r>
              <w:rPr>
                <w:rFonts w:ascii="Times New Roman" w:hAnsi="Times New Roman" w:cs="Times New Roman"/>
                <w:sz w:val="24"/>
                <w:szCs w:val="24"/>
              </w:rPr>
              <w:t>SSBD įrangos techninė ir prevencinė priežiūra</w:t>
            </w:r>
          </w:p>
        </w:tc>
        <w:tc>
          <w:tcPr>
            <w:tcW w:w="4536" w:type="dxa"/>
            <w:tcMar>
              <w:top w:w="0" w:type="dxa"/>
              <w:left w:w="108" w:type="dxa"/>
              <w:bottom w:w="0" w:type="dxa"/>
              <w:right w:w="108" w:type="dxa"/>
            </w:tcMar>
          </w:tcPr>
          <w:p w14:paraId="27B49EB8"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bl>
    <w:p w14:paraId="4FDEABD4" w14:textId="77777777" w:rsidR="00CE2E66" w:rsidRPr="00DD6BB4" w:rsidRDefault="00CE2E66" w:rsidP="0012047A">
      <w:pPr>
        <w:spacing w:after="0" w:line="240" w:lineRule="auto"/>
        <w:rPr>
          <w:rFonts w:ascii="Times New Roman" w:hAnsi="Times New Roman" w:cs="Times New Roman"/>
          <w:b/>
          <w:color w:val="00B0F0"/>
          <w:sz w:val="24"/>
          <w:szCs w:val="24"/>
          <w:lang w:val="en-US"/>
        </w:rPr>
      </w:pPr>
    </w:p>
    <w:p w14:paraId="05993219" w14:textId="432A9510" w:rsidR="00152887" w:rsidRPr="00DD6BB4"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2DC94EC9" w14:textId="2A699293" w:rsidR="005E6B50" w:rsidRPr="00DD6BB4" w:rsidRDefault="005E6797"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5.1. </w:t>
      </w:r>
      <w:r w:rsidR="005E6B50" w:rsidRPr="00DD6BB4">
        <w:rPr>
          <w:rFonts w:ascii="Times New Roman" w:hAnsi="Times New Roman" w:cs="Times New Roman"/>
          <w:sz w:val="24"/>
          <w:szCs w:val="24"/>
        </w:rPr>
        <w:t xml:space="preserve">Pasiūlymo kaina nurodoma eurais. </w:t>
      </w:r>
    </w:p>
    <w:p w14:paraId="1EE04D36" w14:textId="6E399CAD" w:rsidR="00A00CB1" w:rsidRPr="00DD6BB4" w:rsidRDefault="005E6797" w:rsidP="0012047A">
      <w:pPr>
        <w:pStyle w:val="ListParagraph"/>
        <w:spacing w:after="0" w:line="240" w:lineRule="auto"/>
        <w:ind w:left="0"/>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5.2. </w:t>
      </w:r>
      <w:r w:rsidR="00A00CB1"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09EEB845" w:rsidR="005E6B50" w:rsidRPr="00DD6BB4" w:rsidRDefault="005E6797"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5.3. </w:t>
      </w:r>
      <w:r w:rsidR="009A658B" w:rsidRPr="009A658B">
        <w:rPr>
          <w:rFonts w:ascii="Times New Roman" w:hAnsi="Times New Roman" w:cs="Times New Roman"/>
          <w:sz w:val="24"/>
          <w:szCs w:val="24"/>
        </w:rPr>
        <w:t xml:space="preserve">Pasiūlymo kaina nurodoma užpildant </w:t>
      </w:r>
      <w:r w:rsidR="009A658B">
        <w:rPr>
          <w:rFonts w:ascii="Times New Roman" w:hAnsi="Times New Roman" w:cs="Times New Roman"/>
          <w:color w:val="FF0000"/>
          <w:sz w:val="24"/>
          <w:szCs w:val="24"/>
        </w:rPr>
        <w:t>Kainos išskaidymo lentelę (</w:t>
      </w:r>
      <w:proofErr w:type="spellStart"/>
      <w:r w:rsidR="009A658B" w:rsidRPr="00DD6BB4">
        <w:rPr>
          <w:rFonts w:ascii="Times New Roman" w:hAnsi="Times New Roman" w:cs="Times New Roman"/>
          <w:color w:val="FF0000"/>
          <w:sz w:val="24"/>
          <w:szCs w:val="24"/>
        </w:rPr>
        <w:t>excel</w:t>
      </w:r>
      <w:proofErr w:type="spellEnd"/>
      <w:r w:rsidR="009A658B" w:rsidRPr="00DD6BB4">
        <w:rPr>
          <w:rFonts w:ascii="Times New Roman" w:hAnsi="Times New Roman" w:cs="Times New Roman"/>
          <w:color w:val="FF0000"/>
          <w:sz w:val="24"/>
          <w:szCs w:val="24"/>
        </w:rPr>
        <w:t xml:space="preserve"> formatu</w:t>
      </w:r>
      <w:r w:rsidR="009A658B">
        <w:rPr>
          <w:rFonts w:ascii="Times New Roman" w:hAnsi="Times New Roman" w:cs="Times New Roman"/>
          <w:color w:val="FF0000"/>
          <w:sz w:val="24"/>
          <w:szCs w:val="24"/>
        </w:rPr>
        <w:t>)</w:t>
      </w:r>
      <w:r w:rsidR="009A658B" w:rsidRPr="009A658B">
        <w:rPr>
          <w:rFonts w:ascii="Times New Roman" w:hAnsi="Times New Roman" w:cs="Times New Roman"/>
          <w:sz w:val="24"/>
          <w:szCs w:val="24"/>
        </w:rPr>
        <w:t xml:space="preserve"> ir perkeliant bendr</w:t>
      </w:r>
      <w:r w:rsidR="009A658B">
        <w:rPr>
          <w:rFonts w:ascii="Times New Roman" w:hAnsi="Times New Roman" w:cs="Times New Roman"/>
          <w:sz w:val="24"/>
          <w:szCs w:val="24"/>
        </w:rPr>
        <w:t>ąją</w:t>
      </w:r>
      <w:r w:rsidR="009A658B" w:rsidRPr="009A658B">
        <w:rPr>
          <w:rFonts w:ascii="Times New Roman" w:hAnsi="Times New Roman" w:cs="Times New Roman"/>
          <w:sz w:val="24"/>
          <w:szCs w:val="24"/>
        </w:rPr>
        <w:t xml:space="preserve"> palyginamą</w:t>
      </w:r>
      <w:r w:rsidR="009A658B">
        <w:rPr>
          <w:rFonts w:ascii="Times New Roman" w:hAnsi="Times New Roman" w:cs="Times New Roman"/>
          <w:sz w:val="24"/>
          <w:szCs w:val="24"/>
        </w:rPr>
        <w:t>ją</w:t>
      </w:r>
      <w:r w:rsidR="009A658B" w:rsidRPr="009A658B">
        <w:rPr>
          <w:rFonts w:ascii="Times New Roman" w:hAnsi="Times New Roman" w:cs="Times New Roman"/>
          <w:sz w:val="24"/>
          <w:szCs w:val="24"/>
        </w:rPr>
        <w:t xml:space="preserve"> pasiūlymo kain</w:t>
      </w:r>
      <w:r w:rsidR="009A658B">
        <w:rPr>
          <w:rFonts w:ascii="Times New Roman" w:hAnsi="Times New Roman" w:cs="Times New Roman"/>
          <w:sz w:val="24"/>
          <w:szCs w:val="24"/>
        </w:rPr>
        <w:t>ą į žemiau pateiktą lentelę:</w:t>
      </w:r>
    </w:p>
    <w:p w14:paraId="18663285" w14:textId="79E54C8C" w:rsidR="00D46CD4" w:rsidRDefault="00D46CD4" w:rsidP="0012047A">
      <w:pPr>
        <w:spacing w:after="0" w:line="240" w:lineRule="auto"/>
        <w:jc w:val="both"/>
        <w:rPr>
          <w:rFonts w:ascii="Times New Roman" w:hAnsi="Times New Roman" w:cs="Times New Roman"/>
          <w:sz w:val="24"/>
          <w:szCs w:val="24"/>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59"/>
        <w:gridCol w:w="2263"/>
      </w:tblGrid>
      <w:tr w:rsidR="009A658B" w:rsidRPr="009A658B" w14:paraId="048A6336" w14:textId="77777777" w:rsidTr="009A658B">
        <w:trPr>
          <w:trHeight w:val="300"/>
        </w:trPr>
        <w:tc>
          <w:tcPr>
            <w:tcW w:w="7365" w:type="dxa"/>
            <w:tcBorders>
              <w:top w:val="single" w:sz="6" w:space="0" w:color="000000"/>
              <w:left w:val="single" w:sz="6" w:space="0" w:color="000000"/>
              <w:bottom w:val="single" w:sz="6" w:space="0" w:color="000000"/>
              <w:right w:val="single" w:sz="6" w:space="0" w:color="000000"/>
            </w:tcBorders>
            <w:shd w:val="clear" w:color="auto" w:fill="auto"/>
            <w:hideMark/>
          </w:tcPr>
          <w:p w14:paraId="67B50856" w14:textId="458B6224" w:rsidR="009A658B" w:rsidRPr="009A658B" w:rsidRDefault="009A658B" w:rsidP="009A658B">
            <w:pPr>
              <w:spacing w:after="0" w:line="240" w:lineRule="auto"/>
              <w:jc w:val="both"/>
              <w:rPr>
                <w:rFonts w:ascii="Times New Roman" w:hAnsi="Times New Roman" w:cs="Times New Roman"/>
                <w:sz w:val="24"/>
                <w:szCs w:val="24"/>
              </w:rPr>
            </w:pPr>
            <w:r w:rsidRPr="009A658B">
              <w:rPr>
                <w:rFonts w:ascii="Times New Roman" w:hAnsi="Times New Roman" w:cs="Times New Roman"/>
                <w:b/>
                <w:bCs/>
                <w:sz w:val="24"/>
                <w:szCs w:val="24"/>
              </w:rPr>
              <w:t>Bendra palyginamoji pasiūlymo kaina, EUR be PVM</w:t>
            </w:r>
          </w:p>
          <w:p w14:paraId="270DA7EE" w14:textId="533B6B7E" w:rsidR="009A658B" w:rsidRPr="009A658B" w:rsidRDefault="009A658B" w:rsidP="009A658B">
            <w:pPr>
              <w:spacing w:after="0" w:line="240" w:lineRule="auto"/>
              <w:jc w:val="both"/>
              <w:rPr>
                <w:rFonts w:ascii="Times New Roman" w:hAnsi="Times New Roman" w:cs="Times New Roman"/>
                <w:sz w:val="24"/>
                <w:szCs w:val="24"/>
              </w:rPr>
            </w:pPr>
          </w:p>
        </w:tc>
        <w:tc>
          <w:tcPr>
            <w:tcW w:w="2265" w:type="dxa"/>
            <w:tcBorders>
              <w:top w:val="single" w:sz="6" w:space="0" w:color="000000"/>
              <w:left w:val="single" w:sz="6" w:space="0" w:color="000000"/>
              <w:bottom w:val="single" w:sz="6" w:space="0" w:color="000000"/>
              <w:right w:val="single" w:sz="6" w:space="0" w:color="000000"/>
            </w:tcBorders>
            <w:shd w:val="clear" w:color="auto" w:fill="auto"/>
            <w:hideMark/>
          </w:tcPr>
          <w:p w14:paraId="51F02363" w14:textId="77777777" w:rsidR="009A658B" w:rsidRPr="009A658B" w:rsidRDefault="009A658B" w:rsidP="009A658B">
            <w:pPr>
              <w:spacing w:after="0" w:line="240" w:lineRule="auto"/>
              <w:jc w:val="both"/>
              <w:rPr>
                <w:rFonts w:ascii="Times New Roman" w:hAnsi="Times New Roman" w:cs="Times New Roman"/>
                <w:sz w:val="24"/>
                <w:szCs w:val="24"/>
              </w:rPr>
            </w:pPr>
            <w:r w:rsidRPr="009A658B">
              <w:rPr>
                <w:rFonts w:ascii="Times New Roman" w:hAnsi="Times New Roman" w:cs="Times New Roman"/>
                <w:sz w:val="24"/>
                <w:szCs w:val="24"/>
              </w:rPr>
              <w:t> </w:t>
            </w:r>
          </w:p>
        </w:tc>
      </w:tr>
      <w:tr w:rsidR="009A658B" w:rsidRPr="009A658B" w14:paraId="5746BD2A" w14:textId="77777777" w:rsidTr="009A658B">
        <w:trPr>
          <w:trHeight w:val="300"/>
        </w:trPr>
        <w:tc>
          <w:tcPr>
            <w:tcW w:w="7365" w:type="dxa"/>
            <w:tcBorders>
              <w:top w:val="single" w:sz="6" w:space="0" w:color="000000"/>
              <w:left w:val="single" w:sz="6" w:space="0" w:color="000000"/>
              <w:bottom w:val="single" w:sz="6" w:space="0" w:color="000000"/>
              <w:right w:val="single" w:sz="6" w:space="0" w:color="000000"/>
            </w:tcBorders>
            <w:shd w:val="clear" w:color="auto" w:fill="auto"/>
            <w:hideMark/>
          </w:tcPr>
          <w:p w14:paraId="4C0CC4B7" w14:textId="0F40DBB1" w:rsidR="009A658B" w:rsidRPr="009A658B" w:rsidRDefault="009A658B" w:rsidP="009A658B">
            <w:pPr>
              <w:spacing w:after="0" w:line="240" w:lineRule="auto"/>
              <w:jc w:val="both"/>
              <w:rPr>
                <w:rFonts w:ascii="Times New Roman" w:hAnsi="Times New Roman" w:cs="Times New Roman"/>
                <w:sz w:val="24"/>
                <w:szCs w:val="24"/>
              </w:rPr>
            </w:pPr>
            <w:r w:rsidRPr="009A658B">
              <w:rPr>
                <w:rFonts w:ascii="Times New Roman" w:hAnsi="Times New Roman" w:cs="Times New Roman"/>
                <w:b/>
                <w:bCs/>
                <w:sz w:val="24"/>
                <w:szCs w:val="24"/>
              </w:rPr>
              <w:t xml:space="preserve">PVM (__ %) </w:t>
            </w:r>
          </w:p>
          <w:p w14:paraId="20E37FDE" w14:textId="4638DC42" w:rsidR="009A658B" w:rsidRPr="009A658B" w:rsidRDefault="009A658B" w:rsidP="009A658B">
            <w:pPr>
              <w:spacing w:after="0" w:line="240" w:lineRule="auto"/>
              <w:jc w:val="both"/>
              <w:rPr>
                <w:rFonts w:ascii="Times New Roman" w:hAnsi="Times New Roman" w:cs="Times New Roman"/>
                <w:sz w:val="24"/>
                <w:szCs w:val="24"/>
              </w:rPr>
            </w:pPr>
            <w:r w:rsidRPr="009A658B">
              <w:rPr>
                <w:rFonts w:ascii="Times New Roman" w:hAnsi="Times New Roman" w:cs="Times New Roman"/>
                <w:i/>
                <w:iCs/>
                <w:sz w:val="24"/>
                <w:szCs w:val="24"/>
              </w:rPr>
              <w:t>(Nurodyti)</w:t>
            </w:r>
            <w:r w:rsidRPr="009A658B">
              <w:rPr>
                <w:rFonts w:ascii="Times New Roman" w:hAnsi="Times New Roman" w:cs="Times New Roman"/>
                <w:sz w:val="24"/>
                <w:szCs w:val="24"/>
              </w:rPr>
              <w:t> </w:t>
            </w:r>
          </w:p>
        </w:tc>
        <w:tc>
          <w:tcPr>
            <w:tcW w:w="2265" w:type="dxa"/>
            <w:tcBorders>
              <w:top w:val="single" w:sz="6" w:space="0" w:color="000000"/>
              <w:left w:val="single" w:sz="6" w:space="0" w:color="000000"/>
              <w:bottom w:val="single" w:sz="6" w:space="0" w:color="000000"/>
              <w:right w:val="single" w:sz="6" w:space="0" w:color="000000"/>
            </w:tcBorders>
            <w:shd w:val="clear" w:color="auto" w:fill="auto"/>
            <w:hideMark/>
          </w:tcPr>
          <w:p w14:paraId="52AD23E4" w14:textId="77777777" w:rsidR="009A658B" w:rsidRPr="009A658B" w:rsidRDefault="009A658B" w:rsidP="009A658B">
            <w:pPr>
              <w:spacing w:after="0" w:line="240" w:lineRule="auto"/>
              <w:jc w:val="both"/>
              <w:rPr>
                <w:rFonts w:ascii="Times New Roman" w:hAnsi="Times New Roman" w:cs="Times New Roman"/>
                <w:sz w:val="24"/>
                <w:szCs w:val="24"/>
              </w:rPr>
            </w:pPr>
            <w:r w:rsidRPr="009A658B">
              <w:rPr>
                <w:rFonts w:ascii="Times New Roman" w:hAnsi="Times New Roman" w:cs="Times New Roman"/>
                <w:sz w:val="24"/>
                <w:szCs w:val="24"/>
              </w:rPr>
              <w:t> </w:t>
            </w:r>
          </w:p>
        </w:tc>
      </w:tr>
      <w:tr w:rsidR="009A658B" w:rsidRPr="009A658B" w14:paraId="2E0625AF" w14:textId="77777777" w:rsidTr="009A658B">
        <w:trPr>
          <w:trHeight w:val="300"/>
        </w:trPr>
        <w:tc>
          <w:tcPr>
            <w:tcW w:w="7365" w:type="dxa"/>
            <w:tcBorders>
              <w:top w:val="single" w:sz="6" w:space="0" w:color="000000"/>
              <w:left w:val="single" w:sz="6" w:space="0" w:color="000000"/>
              <w:bottom w:val="single" w:sz="6" w:space="0" w:color="000000"/>
              <w:right w:val="single" w:sz="6" w:space="0" w:color="000000"/>
            </w:tcBorders>
            <w:shd w:val="clear" w:color="auto" w:fill="auto"/>
            <w:hideMark/>
          </w:tcPr>
          <w:p w14:paraId="4FD3DE35" w14:textId="3BAB1435" w:rsidR="009A658B" w:rsidRPr="009A658B" w:rsidRDefault="009A658B" w:rsidP="009A658B">
            <w:pPr>
              <w:spacing w:after="0" w:line="240" w:lineRule="auto"/>
              <w:jc w:val="both"/>
              <w:rPr>
                <w:rFonts w:ascii="Times New Roman" w:hAnsi="Times New Roman" w:cs="Times New Roman"/>
                <w:sz w:val="24"/>
                <w:szCs w:val="24"/>
              </w:rPr>
            </w:pPr>
            <w:r w:rsidRPr="009A658B">
              <w:rPr>
                <w:rFonts w:ascii="Times New Roman" w:hAnsi="Times New Roman" w:cs="Times New Roman"/>
                <w:b/>
                <w:bCs/>
                <w:sz w:val="24"/>
                <w:szCs w:val="24"/>
              </w:rPr>
              <w:t xml:space="preserve">Bendra palyginamoji pasiūlymo kaina, EUR su PVM </w:t>
            </w:r>
          </w:p>
          <w:p w14:paraId="0E006AF4" w14:textId="0E66AA58" w:rsidR="009A658B" w:rsidRPr="009A658B" w:rsidRDefault="009A658B" w:rsidP="009A658B">
            <w:pPr>
              <w:spacing w:after="0" w:line="240" w:lineRule="auto"/>
              <w:jc w:val="both"/>
              <w:rPr>
                <w:rFonts w:ascii="Times New Roman" w:hAnsi="Times New Roman" w:cs="Times New Roman"/>
                <w:sz w:val="24"/>
                <w:szCs w:val="24"/>
              </w:rPr>
            </w:pPr>
          </w:p>
        </w:tc>
        <w:tc>
          <w:tcPr>
            <w:tcW w:w="2265" w:type="dxa"/>
            <w:tcBorders>
              <w:top w:val="single" w:sz="6" w:space="0" w:color="000000"/>
              <w:left w:val="single" w:sz="6" w:space="0" w:color="000000"/>
              <w:bottom w:val="single" w:sz="6" w:space="0" w:color="000000"/>
              <w:right w:val="single" w:sz="6" w:space="0" w:color="000000"/>
            </w:tcBorders>
            <w:shd w:val="clear" w:color="auto" w:fill="auto"/>
            <w:hideMark/>
          </w:tcPr>
          <w:p w14:paraId="4113C1FF" w14:textId="77777777" w:rsidR="009A658B" w:rsidRPr="009A658B" w:rsidRDefault="009A658B" w:rsidP="009A658B">
            <w:pPr>
              <w:spacing w:after="0" w:line="240" w:lineRule="auto"/>
              <w:jc w:val="both"/>
              <w:rPr>
                <w:rFonts w:ascii="Times New Roman" w:hAnsi="Times New Roman" w:cs="Times New Roman"/>
                <w:sz w:val="24"/>
                <w:szCs w:val="24"/>
              </w:rPr>
            </w:pPr>
            <w:r w:rsidRPr="009A658B">
              <w:rPr>
                <w:rFonts w:ascii="Times New Roman" w:hAnsi="Times New Roman" w:cs="Times New Roman"/>
                <w:sz w:val="24"/>
                <w:szCs w:val="24"/>
              </w:rPr>
              <w:t> </w:t>
            </w:r>
          </w:p>
        </w:tc>
      </w:tr>
    </w:tbl>
    <w:p w14:paraId="6FCCC362" w14:textId="77777777" w:rsidR="009A658B" w:rsidRPr="00DD6BB4" w:rsidRDefault="009A658B" w:rsidP="0012047A">
      <w:pPr>
        <w:spacing w:after="0" w:line="240" w:lineRule="auto"/>
        <w:jc w:val="both"/>
        <w:rPr>
          <w:rFonts w:ascii="Times New Roman" w:hAnsi="Times New Roman" w:cs="Times New Roman"/>
          <w:sz w:val="24"/>
          <w:szCs w:val="24"/>
        </w:rPr>
      </w:pPr>
    </w:p>
    <w:p w14:paraId="491492A7" w14:textId="100BAD2C" w:rsidR="00726592" w:rsidRPr="00DD6BB4" w:rsidRDefault="00726592" w:rsidP="0012047A">
      <w:pPr>
        <w:pStyle w:val="FootnoteText"/>
        <w:numPr>
          <w:ilvl w:val="0"/>
          <w:numId w:val="12"/>
        </w:numPr>
        <w:jc w:val="both"/>
        <w:rPr>
          <w:b/>
          <w:bCs/>
          <w:color w:val="FF0000"/>
          <w:sz w:val="24"/>
          <w:szCs w:val="24"/>
        </w:rPr>
      </w:pPr>
      <w:r w:rsidRPr="00DD6BB4">
        <w:rPr>
          <w:b/>
          <w:bCs/>
          <w:color w:val="FF0000"/>
          <w:sz w:val="24"/>
          <w:szCs w:val="24"/>
        </w:rPr>
        <w:t>Kartu su pasiūlymo forma pateikiama užpildyta</w:t>
      </w:r>
      <w:r w:rsidR="009A658B">
        <w:rPr>
          <w:b/>
          <w:bCs/>
          <w:color w:val="FF0000"/>
          <w:sz w:val="24"/>
          <w:szCs w:val="24"/>
        </w:rPr>
        <w:t xml:space="preserve"> Kainos išskaidymo lentelė</w:t>
      </w:r>
      <w:r w:rsidRPr="00DD6BB4">
        <w:rPr>
          <w:b/>
          <w:bCs/>
          <w:color w:val="FF0000"/>
          <w:sz w:val="24"/>
          <w:szCs w:val="24"/>
        </w:rPr>
        <w:t xml:space="preserve"> </w:t>
      </w:r>
      <w:proofErr w:type="spellStart"/>
      <w:r w:rsidRPr="00DD6BB4">
        <w:rPr>
          <w:b/>
          <w:bCs/>
          <w:color w:val="FF0000"/>
          <w:sz w:val="24"/>
          <w:szCs w:val="24"/>
        </w:rPr>
        <w:t>excel</w:t>
      </w:r>
      <w:proofErr w:type="spellEnd"/>
      <w:r w:rsidRPr="00DD6BB4">
        <w:rPr>
          <w:b/>
          <w:bCs/>
          <w:color w:val="FF0000"/>
          <w:sz w:val="24"/>
          <w:szCs w:val="24"/>
        </w:rPr>
        <w:t xml:space="preserve"> formatu</w:t>
      </w:r>
      <w:r w:rsidR="009A658B">
        <w:rPr>
          <w:b/>
          <w:bCs/>
          <w:color w:val="FF0000"/>
          <w:sz w:val="24"/>
          <w:szCs w:val="24"/>
        </w:rPr>
        <w:t>.</w:t>
      </w:r>
    </w:p>
    <w:p w14:paraId="339B3839" w14:textId="77777777" w:rsidR="00E54956" w:rsidRPr="00DD6BB4" w:rsidRDefault="00E54956" w:rsidP="0012047A">
      <w:pPr>
        <w:pStyle w:val="ListParagraph"/>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64C8AF22" w14:textId="77777777" w:rsidR="00E54956" w:rsidRPr="00DD6BB4" w:rsidRDefault="00E54956" w:rsidP="0012047A">
      <w:pPr>
        <w:spacing w:after="0" w:line="240" w:lineRule="auto"/>
        <w:ind w:left="360"/>
        <w:jc w:val="both"/>
        <w:rPr>
          <w:rFonts w:ascii="Times New Roman" w:eastAsia="Times New Roman" w:hAnsi="Times New Roman" w:cs="Times New Roman"/>
          <w:sz w:val="24"/>
          <w:szCs w:val="24"/>
        </w:rPr>
      </w:pPr>
    </w:p>
    <w:p w14:paraId="01F38FAF" w14:textId="667F20A0" w:rsidR="00D46CD4" w:rsidRPr="00DD6BB4" w:rsidRDefault="00D46CD4" w:rsidP="0012047A">
      <w:pPr>
        <w:spacing w:after="0" w:line="240" w:lineRule="auto"/>
        <w:jc w:val="both"/>
        <w:rPr>
          <w:rFonts w:ascii="Times New Roman" w:hAnsi="Times New Roman" w:cs="Times New Roman"/>
          <w:color w:val="FF0000"/>
          <w:sz w:val="24"/>
          <w:szCs w:val="24"/>
        </w:rPr>
      </w:pPr>
    </w:p>
    <w:p w14:paraId="351EB077" w14:textId="75400619" w:rsidR="00D46CD4" w:rsidRPr="00DD6BB4" w:rsidRDefault="00D46CD4" w:rsidP="0012047A">
      <w:pPr>
        <w:spacing w:after="0" w:line="240" w:lineRule="auto"/>
        <w:jc w:val="both"/>
        <w:rPr>
          <w:rFonts w:ascii="Times New Roman" w:eastAsia="Times New Roman" w:hAnsi="Times New Roman" w:cs="Times New Roman"/>
          <w:sz w:val="24"/>
          <w:szCs w:val="24"/>
        </w:rPr>
      </w:pPr>
    </w:p>
    <w:p w14:paraId="3631E99F" w14:textId="4C50FF64" w:rsidR="002B515F" w:rsidRPr="00DD6BB4" w:rsidRDefault="002B515F" w:rsidP="0012047A">
      <w:pPr>
        <w:tabs>
          <w:tab w:val="left" w:pos="426"/>
        </w:tabs>
        <w:spacing w:after="0" w:line="240" w:lineRule="auto"/>
        <w:jc w:val="both"/>
        <w:rPr>
          <w:rFonts w:ascii="Times New Roman" w:hAnsi="Times New Roman" w:cs="Times New Roman"/>
          <w:sz w:val="24"/>
          <w:szCs w:val="24"/>
        </w:rPr>
      </w:pPr>
      <w:r w:rsidRPr="00DD6BB4">
        <w:rPr>
          <w:rFonts w:ascii="Times New Roman" w:hAnsi="Times New Roman" w:cs="Times New Roman"/>
          <w:b/>
          <w:color w:val="000000" w:themeColor="text1"/>
          <w:sz w:val="24"/>
          <w:szCs w:val="24"/>
        </w:rPr>
        <w:t>Ekonomiškai naudingiausio pasiūlymo apskaičiavimui naudojami rodikliai</w:t>
      </w:r>
      <w:r w:rsidR="009A658B">
        <w:rPr>
          <w:rFonts w:ascii="Times New Roman" w:hAnsi="Times New Roman" w:cs="Times New Roman"/>
          <w:b/>
          <w:color w:val="000000" w:themeColor="text1"/>
          <w:sz w:val="24"/>
          <w:szCs w:val="24"/>
        </w:rPr>
        <w:t>:</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55"/>
        <w:gridCol w:w="1984"/>
      </w:tblGrid>
      <w:tr w:rsidR="009A658B" w:rsidRPr="00923498" w14:paraId="58F71BA7" w14:textId="77777777" w:rsidTr="00A11B74">
        <w:trPr>
          <w:trHeight w:val="689"/>
        </w:trPr>
        <w:tc>
          <w:tcPr>
            <w:tcW w:w="7655" w:type="dxa"/>
            <w:shd w:val="clear" w:color="auto" w:fill="D5DCE4" w:themeFill="text2" w:themeFillTint="33"/>
            <w:vAlign w:val="center"/>
          </w:tcPr>
          <w:p w14:paraId="0A54CB26" w14:textId="77777777" w:rsidR="009A658B" w:rsidRPr="00923498" w:rsidRDefault="009A658B" w:rsidP="00A11B74">
            <w:pPr>
              <w:spacing w:after="0" w:line="240" w:lineRule="auto"/>
              <w:jc w:val="center"/>
              <w:rPr>
                <w:rFonts w:ascii="Times New Roman" w:hAnsi="Times New Roman" w:cs="Times New Roman"/>
                <w:bCs/>
                <w:color w:val="000000" w:themeColor="text1"/>
                <w:sz w:val="24"/>
                <w:szCs w:val="24"/>
              </w:rPr>
            </w:pPr>
            <w:r w:rsidRPr="00923498">
              <w:rPr>
                <w:rFonts w:ascii="Times New Roman" w:hAnsi="Times New Roman" w:cs="Times New Roman"/>
                <w:bCs/>
                <w:color w:val="000000" w:themeColor="text1"/>
                <w:sz w:val="24"/>
                <w:szCs w:val="24"/>
              </w:rPr>
              <w:t>Vertinimo kriterijus</w:t>
            </w:r>
          </w:p>
        </w:tc>
        <w:tc>
          <w:tcPr>
            <w:tcW w:w="1984" w:type="dxa"/>
            <w:shd w:val="clear" w:color="auto" w:fill="D5DCE4" w:themeFill="text2" w:themeFillTint="33"/>
            <w:vAlign w:val="center"/>
          </w:tcPr>
          <w:p w14:paraId="72022FF7" w14:textId="77777777" w:rsidR="009A658B" w:rsidRPr="00923498" w:rsidRDefault="009A658B" w:rsidP="00A11B74">
            <w:pPr>
              <w:spacing w:after="0" w:line="240" w:lineRule="auto"/>
              <w:jc w:val="center"/>
              <w:rPr>
                <w:rFonts w:ascii="Times New Roman" w:hAnsi="Times New Roman" w:cs="Times New Roman"/>
                <w:bCs/>
                <w:color w:val="000000" w:themeColor="text1"/>
                <w:sz w:val="24"/>
                <w:szCs w:val="24"/>
              </w:rPr>
            </w:pPr>
            <w:r w:rsidRPr="00923498">
              <w:rPr>
                <w:rFonts w:ascii="Times New Roman" w:hAnsi="Times New Roman" w:cs="Times New Roman"/>
                <w:bCs/>
                <w:color w:val="000000" w:themeColor="text1"/>
                <w:sz w:val="24"/>
                <w:szCs w:val="24"/>
              </w:rPr>
              <w:t>Tiekėjo siūloma reikšmė</w:t>
            </w:r>
          </w:p>
        </w:tc>
      </w:tr>
      <w:tr w:rsidR="009A658B" w:rsidRPr="00923498" w14:paraId="643CF6D2" w14:textId="77777777" w:rsidTr="00A11B74">
        <w:trPr>
          <w:trHeight w:val="371"/>
        </w:trPr>
        <w:tc>
          <w:tcPr>
            <w:tcW w:w="7655" w:type="dxa"/>
            <w:vAlign w:val="center"/>
          </w:tcPr>
          <w:p w14:paraId="1AECB880" w14:textId="65C62087" w:rsidR="009A658B" w:rsidRPr="00923498" w:rsidRDefault="009A658B" w:rsidP="00A11B74">
            <w:pPr>
              <w:spacing w:after="0" w:line="240" w:lineRule="auto"/>
              <w:jc w:val="both"/>
              <w:rPr>
                <w:rFonts w:ascii="Times New Roman" w:hAnsi="Times New Roman" w:cs="Times New Roman"/>
                <w:color w:val="000000" w:themeColor="text1"/>
                <w:sz w:val="24"/>
                <w:szCs w:val="24"/>
                <w:lang w:val="en-US"/>
              </w:rPr>
            </w:pPr>
            <w:r>
              <w:rPr>
                <w:rFonts w:ascii="Times New Roman" w:hAnsi="Times New Roman" w:cs="Times New Roman"/>
                <w:b/>
                <w:sz w:val="24"/>
                <w:szCs w:val="24"/>
              </w:rPr>
              <w:t>Siūlomo p</w:t>
            </w:r>
            <w:r w:rsidRPr="00923498">
              <w:rPr>
                <w:rFonts w:ascii="Times New Roman" w:hAnsi="Times New Roman" w:cs="Times New Roman"/>
                <w:b/>
                <w:sz w:val="24"/>
                <w:szCs w:val="24"/>
              </w:rPr>
              <w:t xml:space="preserve">rojekto vadovo patirtis (įvykdytų projektų, atitinkančių SPS 3 </w:t>
            </w:r>
            <w:r w:rsidRPr="009A658B">
              <w:rPr>
                <w:rFonts w:ascii="Times New Roman" w:hAnsi="Times New Roman" w:cs="Times New Roman"/>
                <w:b/>
                <w:sz w:val="24"/>
                <w:szCs w:val="24"/>
              </w:rPr>
              <w:t>priedo 1.2.1 p. nustatytą</w:t>
            </w:r>
            <w:r w:rsidRPr="00923498">
              <w:rPr>
                <w:rFonts w:ascii="Times New Roman" w:hAnsi="Times New Roman" w:cs="Times New Roman"/>
                <w:b/>
                <w:sz w:val="24"/>
                <w:szCs w:val="24"/>
              </w:rPr>
              <w:t xml:space="preserve"> reikalavimą, skaičius</w:t>
            </w:r>
            <w:r>
              <w:rPr>
                <w:rFonts w:ascii="Times New Roman" w:hAnsi="Times New Roman" w:cs="Times New Roman"/>
                <w:b/>
                <w:sz w:val="24"/>
                <w:szCs w:val="24"/>
              </w:rPr>
              <w:t>)</w:t>
            </w:r>
          </w:p>
        </w:tc>
        <w:tc>
          <w:tcPr>
            <w:tcW w:w="1984" w:type="dxa"/>
            <w:vAlign w:val="center"/>
          </w:tcPr>
          <w:p w14:paraId="066ED062" w14:textId="77777777" w:rsidR="009A658B" w:rsidRPr="00923498" w:rsidRDefault="009A658B" w:rsidP="00A11B74">
            <w:pPr>
              <w:spacing w:after="0" w:line="240" w:lineRule="auto"/>
              <w:ind w:firstLine="41"/>
              <w:rPr>
                <w:rFonts w:ascii="Times New Roman" w:hAnsi="Times New Roman" w:cs="Times New Roman"/>
                <w:sz w:val="24"/>
                <w:szCs w:val="24"/>
              </w:rPr>
            </w:pPr>
            <w:r w:rsidRPr="00923498">
              <w:rPr>
                <w:rFonts w:ascii="Times New Roman" w:hAnsi="Times New Roman" w:cs="Times New Roman"/>
                <w:color w:val="FF0000"/>
                <w:sz w:val="24"/>
                <w:szCs w:val="24"/>
              </w:rPr>
              <w:t>Užpildyti</w:t>
            </w:r>
          </w:p>
        </w:tc>
      </w:tr>
      <w:tr w:rsidR="009A658B" w:rsidRPr="00923498" w14:paraId="57A94521" w14:textId="77777777" w:rsidTr="00A11B74">
        <w:trPr>
          <w:trHeight w:val="371"/>
        </w:trPr>
        <w:tc>
          <w:tcPr>
            <w:tcW w:w="7655" w:type="dxa"/>
            <w:vAlign w:val="center"/>
          </w:tcPr>
          <w:p w14:paraId="11D5D179" w14:textId="2103F982" w:rsidR="009A658B" w:rsidRPr="00923498" w:rsidRDefault="009A658B" w:rsidP="00A11B74">
            <w:pPr>
              <w:spacing w:after="0" w:line="240" w:lineRule="auto"/>
              <w:jc w:val="both"/>
              <w:rPr>
                <w:rFonts w:ascii="Times New Roman" w:hAnsi="Times New Roman" w:cs="Times New Roman"/>
                <w:b/>
                <w:sz w:val="24"/>
                <w:szCs w:val="24"/>
              </w:rPr>
            </w:pPr>
            <w:r w:rsidRPr="00923498">
              <w:rPr>
                <w:rFonts w:ascii="Times New Roman" w:hAnsi="Times New Roman" w:cs="Times New Roman"/>
                <w:b/>
                <w:sz w:val="24"/>
                <w:szCs w:val="24"/>
              </w:rPr>
              <w:t>Papildomas nemokamas techninės</w:t>
            </w:r>
            <w:r w:rsidR="001F0067">
              <w:rPr>
                <w:rFonts w:ascii="Times New Roman" w:hAnsi="Times New Roman" w:cs="Times New Roman"/>
                <w:b/>
                <w:sz w:val="24"/>
                <w:szCs w:val="24"/>
              </w:rPr>
              <w:t xml:space="preserve"> ir prevencinės</w:t>
            </w:r>
            <w:r w:rsidRPr="00923498">
              <w:rPr>
                <w:rFonts w:ascii="Times New Roman" w:hAnsi="Times New Roman" w:cs="Times New Roman"/>
                <w:b/>
                <w:sz w:val="24"/>
                <w:szCs w:val="24"/>
              </w:rPr>
              <w:t xml:space="preserve"> priežiūros laikotarpis (metais) </w:t>
            </w:r>
          </w:p>
        </w:tc>
        <w:tc>
          <w:tcPr>
            <w:tcW w:w="1984" w:type="dxa"/>
            <w:vAlign w:val="center"/>
          </w:tcPr>
          <w:p w14:paraId="52D1DA1C" w14:textId="77777777" w:rsidR="009A658B" w:rsidRPr="00923498" w:rsidRDefault="009A658B" w:rsidP="00A11B74">
            <w:pPr>
              <w:spacing w:after="0" w:line="240" w:lineRule="auto"/>
              <w:ind w:firstLine="41"/>
              <w:rPr>
                <w:rFonts w:ascii="Times New Roman" w:hAnsi="Times New Roman" w:cs="Times New Roman"/>
                <w:color w:val="FF0000"/>
                <w:sz w:val="24"/>
                <w:szCs w:val="24"/>
              </w:rPr>
            </w:pPr>
            <w:r w:rsidRPr="00923498">
              <w:rPr>
                <w:rFonts w:ascii="Times New Roman" w:hAnsi="Times New Roman" w:cs="Times New Roman"/>
                <w:color w:val="FF0000"/>
                <w:sz w:val="24"/>
                <w:szCs w:val="24"/>
              </w:rPr>
              <w:t>Užpildyti</w:t>
            </w:r>
          </w:p>
        </w:tc>
      </w:tr>
    </w:tbl>
    <w:p w14:paraId="3436D263" w14:textId="77777777" w:rsidR="002B515F" w:rsidRPr="00DD6BB4" w:rsidRDefault="002B515F" w:rsidP="0012047A">
      <w:pPr>
        <w:spacing w:after="0" w:line="240" w:lineRule="auto"/>
        <w:jc w:val="both"/>
        <w:rPr>
          <w:rFonts w:ascii="Times New Roman" w:eastAsia="Times New Roman" w:hAnsi="Times New Roman" w:cs="Times New Roman"/>
          <w:sz w:val="24"/>
          <w:szCs w:val="24"/>
        </w:rPr>
      </w:pPr>
    </w:p>
    <w:p w14:paraId="38409E0E" w14:textId="6FA2F525" w:rsidR="00A701AE" w:rsidRPr="00DD6BB4" w:rsidRDefault="00A701AE" w:rsidP="0012047A">
      <w:pPr>
        <w:pStyle w:val="Heading1"/>
        <w:spacing w:before="0" w:after="0" w:line="240" w:lineRule="auto"/>
        <w:rPr>
          <w:b/>
          <w:bCs/>
          <w:color w:val="00B0F0"/>
          <w:sz w:val="24"/>
        </w:rPr>
      </w:pPr>
      <w:r w:rsidRPr="00DD6BB4">
        <w:rPr>
          <w:b/>
          <w:bCs/>
          <w:color w:val="00B0F0"/>
          <w:sz w:val="24"/>
        </w:rPr>
        <w:t>6. PASIŪLYMO GALIOJIMO TERMINAS</w:t>
      </w:r>
    </w:p>
    <w:p w14:paraId="21FC3EDA" w14:textId="77777777" w:rsidR="00A701AE" w:rsidRPr="00DD6BB4" w:rsidRDefault="00A701AE" w:rsidP="0012047A">
      <w:pPr>
        <w:pStyle w:val="BodyText"/>
        <w:spacing w:after="0" w:line="240" w:lineRule="auto"/>
        <w:rPr>
          <w:rFonts w:ascii="Times New Roman" w:hAnsi="Times New Roman" w:cs="Times New Roman"/>
          <w:sz w:val="24"/>
          <w:szCs w:val="24"/>
        </w:rPr>
      </w:pPr>
    </w:p>
    <w:p w14:paraId="23E8F511" w14:textId="6CDF7030" w:rsidR="007356A1" w:rsidRPr="00AF37DA" w:rsidRDefault="46BAA051" w:rsidP="00AF37DA">
      <w:pPr>
        <w:pStyle w:val="ListParagraph"/>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Pr="00DD6BB4"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664D45D3" w14:textId="0A019DD8" w:rsidR="0090154E" w:rsidRPr="00DD6BB4"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DD6BB4"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B1EF7" w14:textId="77777777" w:rsidR="00FD65F6" w:rsidRDefault="00FD65F6" w:rsidP="00222B8B">
      <w:pPr>
        <w:spacing w:after="0" w:line="240" w:lineRule="auto"/>
      </w:pPr>
      <w:r>
        <w:separator/>
      </w:r>
    </w:p>
  </w:endnote>
  <w:endnote w:type="continuationSeparator" w:id="0">
    <w:p w14:paraId="050D0406" w14:textId="77777777" w:rsidR="00FD65F6" w:rsidRDefault="00FD65F6" w:rsidP="00222B8B">
      <w:pPr>
        <w:spacing w:after="0" w:line="240" w:lineRule="auto"/>
      </w:pPr>
      <w:r>
        <w:continuationSeparator/>
      </w:r>
    </w:p>
  </w:endnote>
  <w:endnote w:type="continuationNotice" w:id="1">
    <w:p w14:paraId="047FA61E" w14:textId="77777777" w:rsidR="00FD65F6" w:rsidRDefault="00FD65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5A6AD" w14:textId="77777777" w:rsidR="00FD65F6" w:rsidRDefault="00FD65F6" w:rsidP="00222B8B">
      <w:pPr>
        <w:spacing w:after="0" w:line="240" w:lineRule="auto"/>
      </w:pPr>
      <w:r>
        <w:separator/>
      </w:r>
    </w:p>
  </w:footnote>
  <w:footnote w:type="continuationSeparator" w:id="0">
    <w:p w14:paraId="43C2DB2C" w14:textId="77777777" w:rsidR="00FD65F6" w:rsidRDefault="00FD65F6" w:rsidP="00222B8B">
      <w:pPr>
        <w:spacing w:after="0" w:line="240" w:lineRule="auto"/>
      </w:pPr>
      <w:r>
        <w:continuationSeparator/>
      </w:r>
    </w:p>
  </w:footnote>
  <w:footnote w:type="continuationNotice" w:id="1">
    <w:p w14:paraId="466DAA52" w14:textId="77777777" w:rsidR="00FD65F6" w:rsidRDefault="00FD65F6">
      <w:pPr>
        <w:spacing w:after="0" w:line="240" w:lineRule="auto"/>
      </w:pPr>
    </w:p>
  </w:footnote>
  <w:footnote w:id="2">
    <w:p w14:paraId="6D813822" w14:textId="77777777" w:rsidR="007E0F30" w:rsidRPr="00275650" w:rsidRDefault="007E0F30" w:rsidP="007E0F3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2F201F">
      <w:pPr>
        <w:pStyle w:val="FootnoteText"/>
        <w:jc w:val="both"/>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adresai.</w:t>
      </w:r>
    </w:p>
  </w:footnote>
  <w:footnote w:id="5">
    <w:p w14:paraId="0E2154CA" w14:textId="77777777" w:rsidR="00AD29B0" w:rsidRPr="00F233C7" w:rsidRDefault="00AD29B0">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PVM mokėtojo kodai.</w:t>
      </w:r>
    </w:p>
  </w:footnote>
  <w:footnote w:id="6">
    <w:p w14:paraId="22BA320D" w14:textId="60BD727A" w:rsidR="00C42470" w:rsidRPr="00CB6D1E" w:rsidRDefault="00C42470" w:rsidP="00C42470">
      <w:pPr>
        <w:pStyle w:val="FootnoteText"/>
        <w:jc w:val="both"/>
        <w:rPr>
          <w:sz w:val="18"/>
          <w:szCs w:val="18"/>
        </w:rPr>
      </w:pPr>
      <w:r w:rsidRPr="00CB6D1E">
        <w:rPr>
          <w:rStyle w:val="FootnoteReference"/>
          <w:sz w:val="18"/>
          <w:szCs w:val="18"/>
        </w:rPr>
        <w:footnoteRef/>
      </w:r>
      <w:r w:rsidRPr="00CB6D1E">
        <w:rPr>
          <w:sz w:val="18"/>
          <w:szCs w:val="18"/>
        </w:rPr>
        <w:t xml:space="preserve"> Tiekėjas remiasi jų kvalifikacija, ir kurie Pasiūlymo teikimo metu dar nėra tiekėjo, ūkio subjekto, kurio pajėgumais tiekėjas remiasi, ar subtiekėjo darbuotojas, tačiau jį ketinama įdarbinti, jei pasiūlymas pirkime bus pripažintas laimėjusiu.</w:t>
      </w:r>
    </w:p>
  </w:footnote>
  <w:footnote w:id="7">
    <w:p w14:paraId="0E4EE06B" w14:textId="76BB67BE" w:rsidR="00BA5D2D" w:rsidRPr="00DD6BB4" w:rsidRDefault="00BA5D2D">
      <w:pPr>
        <w:pStyle w:val="FootnoteText"/>
      </w:pPr>
      <w:r w:rsidRPr="00CB6D1E">
        <w:rPr>
          <w:rStyle w:val="FootnoteReference"/>
          <w:sz w:val="18"/>
          <w:szCs w:val="18"/>
        </w:rPr>
        <w:footnoteRef/>
      </w:r>
      <w:r w:rsidRPr="00CB6D1E">
        <w:rPr>
          <w:sz w:val="18"/>
          <w:szCs w:val="18"/>
        </w:rPr>
        <w:t xml:space="preserve"> </w:t>
      </w:r>
      <w:r w:rsidR="001067F4" w:rsidRPr="00CB6D1E">
        <w:rPr>
          <w:sz w:val="18"/>
          <w:szCs w:val="18"/>
        </w:rPr>
        <w:t>Jeigu subtiekėjas yra fizinis asmuo, nurodoma 1) nuolatinė gyvenamoji vieta ir 2) pilietybė.</w:t>
      </w:r>
    </w:p>
  </w:footnote>
  <w:footnote w:id="8">
    <w:p w14:paraId="7C4023FC" w14:textId="7E5BE241" w:rsidR="004C7A22" w:rsidRPr="00DD6BB4" w:rsidRDefault="004C7A22" w:rsidP="004C7A22">
      <w:pPr>
        <w:pStyle w:val="FootnoteText"/>
        <w:jc w:val="both"/>
      </w:pPr>
      <w:r w:rsidRPr="00DD6BB4">
        <w:rPr>
          <w:rStyle w:val="FootnoteReference"/>
        </w:rPr>
        <w:footnoteRef/>
      </w:r>
      <w:r w:rsidRPr="00DD6BB4">
        <w:t xml:space="preserve"> </w:t>
      </w:r>
      <w:r w:rsidR="00AA72DA" w:rsidRPr="00DD6BB4">
        <w:t>T</w:t>
      </w:r>
      <w:r w:rsidRPr="00DD6BB4">
        <w:t xml:space="preserve">iekėjas privalo nurodyti visus gamintoją kontroliuojančius asmenis ir požymius, pagal kurios nurodyti asmenys laikomi kontroliuojančiais. </w:t>
      </w:r>
      <w:r w:rsidRPr="00DD6BB4">
        <w:rPr>
          <w:rFonts w:eastAsia="Calibri"/>
        </w:rPr>
        <w:t xml:space="preserve">Kontroliuojantis asmuo suprantamas taip, kaip tai apibrėžta </w:t>
      </w:r>
      <w:r w:rsidRPr="00DD6BB4">
        <w:rPr>
          <w:color w:val="000000"/>
          <w:lang w:eastAsia="lt-LT"/>
        </w:rPr>
        <w:t>PĮ 2 straipsnio 4</w:t>
      </w:r>
      <w:r w:rsidRPr="00DD6BB4">
        <w:rPr>
          <w:color w:val="000000"/>
          <w:vertAlign w:val="superscript"/>
          <w:lang w:eastAsia="lt-LT"/>
        </w:rPr>
        <w:t xml:space="preserve">1 </w:t>
      </w:r>
      <w:r w:rsidRPr="00DD6BB4">
        <w:rPr>
          <w:color w:val="000000"/>
          <w:lang w:eastAsia="lt-LT"/>
        </w:rPr>
        <w:t>dalyje. Jeigu kontroliuojančio asmens nėra, čia įrašyti detalų paaiškinimą.</w:t>
      </w:r>
    </w:p>
  </w:footnote>
  <w:footnote w:id="9">
    <w:p w14:paraId="7AACC673" w14:textId="3C848241" w:rsidR="002F3D23" w:rsidRPr="00B75129" w:rsidRDefault="002F3D23" w:rsidP="002F3D23">
      <w:pPr>
        <w:pStyle w:val="FootnoteText"/>
        <w:rPr>
          <w:rFonts w:ascii="Arial" w:hAnsi="Arial" w:cs="Arial"/>
          <w:sz w:val="16"/>
          <w:szCs w:val="16"/>
        </w:rPr>
      </w:pPr>
      <w:r w:rsidRPr="00DD6BB4">
        <w:rPr>
          <w:rStyle w:val="FootnoteReference"/>
        </w:rPr>
        <w:footnoteRef/>
      </w:r>
      <w:r w:rsidRPr="00DD6BB4">
        <w:t xml:space="preserve"> </w:t>
      </w:r>
      <w:r w:rsidR="003612E4" w:rsidRPr="00DD6BB4">
        <w:t>J</w:t>
      </w:r>
      <w:r w:rsidRPr="00DD6BB4">
        <w:t>eigu gamintojas ar jį kontroliuojantis asmuo yra fizinis asmuo – nuolat gyvenantis ar turintis pilietybę.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0"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5" w15:restartNumberingAfterBreak="0">
    <w:nsid w:val="75DC4401"/>
    <w:multiLevelType w:val="multilevel"/>
    <w:tmpl w:val="8DF0D97A"/>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1"/>
  </w:num>
  <w:num w:numId="4" w16cid:durableId="2073960663">
    <w:abstractNumId w:val="6"/>
  </w:num>
  <w:num w:numId="5" w16cid:durableId="1133905826">
    <w:abstractNumId w:val="2"/>
  </w:num>
  <w:num w:numId="6" w16cid:durableId="929242683">
    <w:abstractNumId w:val="15"/>
  </w:num>
  <w:num w:numId="7" w16cid:durableId="51198986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4"/>
  </w:num>
  <w:num w:numId="12" w16cid:durableId="887376340">
    <w:abstractNumId w:val="13"/>
  </w:num>
  <w:num w:numId="13" w16cid:durableId="1637760569">
    <w:abstractNumId w:val="4"/>
  </w:num>
  <w:num w:numId="14" w16cid:durableId="297489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2"/>
  </w:num>
  <w:num w:numId="16" w16cid:durableId="1124423795">
    <w:abstractNumId w:val="9"/>
  </w:num>
  <w:num w:numId="17" w16cid:durableId="483083723">
    <w:abstractNumId w:val="10"/>
  </w:num>
  <w:num w:numId="18" w16cid:durableId="966013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4739C"/>
    <w:rsid w:val="000710DB"/>
    <w:rsid w:val="000734A1"/>
    <w:rsid w:val="000762A2"/>
    <w:rsid w:val="000951E5"/>
    <w:rsid w:val="000A4B27"/>
    <w:rsid w:val="000B39CC"/>
    <w:rsid w:val="000D16DF"/>
    <w:rsid w:val="000F164B"/>
    <w:rsid w:val="000F2AF7"/>
    <w:rsid w:val="00104278"/>
    <w:rsid w:val="001067F4"/>
    <w:rsid w:val="001102EF"/>
    <w:rsid w:val="0012047A"/>
    <w:rsid w:val="00125D26"/>
    <w:rsid w:val="00136CD4"/>
    <w:rsid w:val="00141175"/>
    <w:rsid w:val="00143079"/>
    <w:rsid w:val="00152887"/>
    <w:rsid w:val="00194E7C"/>
    <w:rsid w:val="001C03BB"/>
    <w:rsid w:val="001D1EFA"/>
    <w:rsid w:val="001E12DF"/>
    <w:rsid w:val="001E2521"/>
    <w:rsid w:val="001E31AE"/>
    <w:rsid w:val="001E69F3"/>
    <w:rsid w:val="001F0067"/>
    <w:rsid w:val="002149C9"/>
    <w:rsid w:val="002177AC"/>
    <w:rsid w:val="00220896"/>
    <w:rsid w:val="00222B8B"/>
    <w:rsid w:val="00235A32"/>
    <w:rsid w:val="00237299"/>
    <w:rsid w:val="00237491"/>
    <w:rsid w:val="00275650"/>
    <w:rsid w:val="00277560"/>
    <w:rsid w:val="00280DF6"/>
    <w:rsid w:val="002838AE"/>
    <w:rsid w:val="0028760F"/>
    <w:rsid w:val="002B515F"/>
    <w:rsid w:val="002C0E2B"/>
    <w:rsid w:val="002C186B"/>
    <w:rsid w:val="002E64D0"/>
    <w:rsid w:val="002F3D23"/>
    <w:rsid w:val="0030068D"/>
    <w:rsid w:val="00305CFB"/>
    <w:rsid w:val="0031723D"/>
    <w:rsid w:val="00337475"/>
    <w:rsid w:val="00341076"/>
    <w:rsid w:val="003612E4"/>
    <w:rsid w:val="003631E3"/>
    <w:rsid w:val="003654B6"/>
    <w:rsid w:val="00370F4F"/>
    <w:rsid w:val="00373F87"/>
    <w:rsid w:val="00374945"/>
    <w:rsid w:val="00377ED9"/>
    <w:rsid w:val="003A1950"/>
    <w:rsid w:val="003C050E"/>
    <w:rsid w:val="003D26D6"/>
    <w:rsid w:val="003D5194"/>
    <w:rsid w:val="003E0E98"/>
    <w:rsid w:val="003F30E7"/>
    <w:rsid w:val="00416D4C"/>
    <w:rsid w:val="00443F3D"/>
    <w:rsid w:val="00446368"/>
    <w:rsid w:val="00477343"/>
    <w:rsid w:val="0048058B"/>
    <w:rsid w:val="004814FC"/>
    <w:rsid w:val="00482E11"/>
    <w:rsid w:val="00483C8C"/>
    <w:rsid w:val="0049790C"/>
    <w:rsid w:val="00497F82"/>
    <w:rsid w:val="004A2798"/>
    <w:rsid w:val="004B0A6A"/>
    <w:rsid w:val="004C58B4"/>
    <w:rsid w:val="004C7A22"/>
    <w:rsid w:val="004D6775"/>
    <w:rsid w:val="004E087A"/>
    <w:rsid w:val="004E6E38"/>
    <w:rsid w:val="00506A22"/>
    <w:rsid w:val="005226A4"/>
    <w:rsid w:val="0055002C"/>
    <w:rsid w:val="005510CE"/>
    <w:rsid w:val="005534B2"/>
    <w:rsid w:val="0056636C"/>
    <w:rsid w:val="00580A0E"/>
    <w:rsid w:val="005A1885"/>
    <w:rsid w:val="005A7DF1"/>
    <w:rsid w:val="005B28D0"/>
    <w:rsid w:val="005C18E0"/>
    <w:rsid w:val="005C4103"/>
    <w:rsid w:val="005D7073"/>
    <w:rsid w:val="005E1620"/>
    <w:rsid w:val="005E6797"/>
    <w:rsid w:val="005E6B50"/>
    <w:rsid w:val="005F024D"/>
    <w:rsid w:val="005F0FF6"/>
    <w:rsid w:val="006126CB"/>
    <w:rsid w:val="0061753C"/>
    <w:rsid w:val="00624A9D"/>
    <w:rsid w:val="00643A8D"/>
    <w:rsid w:val="00644E66"/>
    <w:rsid w:val="00651C9F"/>
    <w:rsid w:val="006537D5"/>
    <w:rsid w:val="006901D0"/>
    <w:rsid w:val="00690D1B"/>
    <w:rsid w:val="006924CA"/>
    <w:rsid w:val="006959BE"/>
    <w:rsid w:val="006A0042"/>
    <w:rsid w:val="006C1463"/>
    <w:rsid w:val="006F41A9"/>
    <w:rsid w:val="006F6E72"/>
    <w:rsid w:val="00700250"/>
    <w:rsid w:val="00707FAE"/>
    <w:rsid w:val="00710864"/>
    <w:rsid w:val="007133CA"/>
    <w:rsid w:val="00725A9B"/>
    <w:rsid w:val="00726592"/>
    <w:rsid w:val="00727C0E"/>
    <w:rsid w:val="007356A1"/>
    <w:rsid w:val="007577CB"/>
    <w:rsid w:val="00775C21"/>
    <w:rsid w:val="00784DF0"/>
    <w:rsid w:val="00791452"/>
    <w:rsid w:val="0079624A"/>
    <w:rsid w:val="00797007"/>
    <w:rsid w:val="007A0AF7"/>
    <w:rsid w:val="007B4CD2"/>
    <w:rsid w:val="007E0F30"/>
    <w:rsid w:val="0085711E"/>
    <w:rsid w:val="0086049A"/>
    <w:rsid w:val="00883A7C"/>
    <w:rsid w:val="00887D86"/>
    <w:rsid w:val="008A2BAB"/>
    <w:rsid w:val="008A6B32"/>
    <w:rsid w:val="008B26B6"/>
    <w:rsid w:val="008C67BC"/>
    <w:rsid w:val="008D0634"/>
    <w:rsid w:val="008D42C8"/>
    <w:rsid w:val="008D65CF"/>
    <w:rsid w:val="008E0878"/>
    <w:rsid w:val="008F41F5"/>
    <w:rsid w:val="0090154E"/>
    <w:rsid w:val="0090288A"/>
    <w:rsid w:val="00904197"/>
    <w:rsid w:val="00904784"/>
    <w:rsid w:val="009066EE"/>
    <w:rsid w:val="00924372"/>
    <w:rsid w:val="0092659E"/>
    <w:rsid w:val="009312C8"/>
    <w:rsid w:val="00946A55"/>
    <w:rsid w:val="00966633"/>
    <w:rsid w:val="00985F69"/>
    <w:rsid w:val="009A3356"/>
    <w:rsid w:val="009A658B"/>
    <w:rsid w:val="009A6CE4"/>
    <w:rsid w:val="009D738A"/>
    <w:rsid w:val="009E3B97"/>
    <w:rsid w:val="009E4F27"/>
    <w:rsid w:val="00A00CB1"/>
    <w:rsid w:val="00A02753"/>
    <w:rsid w:val="00A13377"/>
    <w:rsid w:val="00A14A54"/>
    <w:rsid w:val="00A22AAE"/>
    <w:rsid w:val="00A2551D"/>
    <w:rsid w:val="00A37DBF"/>
    <w:rsid w:val="00A51DCC"/>
    <w:rsid w:val="00A64258"/>
    <w:rsid w:val="00A65463"/>
    <w:rsid w:val="00A701AE"/>
    <w:rsid w:val="00A822F5"/>
    <w:rsid w:val="00AA72DA"/>
    <w:rsid w:val="00AB7139"/>
    <w:rsid w:val="00AD29B0"/>
    <w:rsid w:val="00AE1E2A"/>
    <w:rsid w:val="00AE6929"/>
    <w:rsid w:val="00AF253B"/>
    <w:rsid w:val="00AF37DA"/>
    <w:rsid w:val="00B36AD4"/>
    <w:rsid w:val="00B5321B"/>
    <w:rsid w:val="00B72ED0"/>
    <w:rsid w:val="00B74421"/>
    <w:rsid w:val="00B74FFD"/>
    <w:rsid w:val="00B8287A"/>
    <w:rsid w:val="00B8343B"/>
    <w:rsid w:val="00B87081"/>
    <w:rsid w:val="00B97217"/>
    <w:rsid w:val="00BA3371"/>
    <w:rsid w:val="00BA5D2D"/>
    <w:rsid w:val="00BC601F"/>
    <w:rsid w:val="00BD0AB4"/>
    <w:rsid w:val="00BE1CD7"/>
    <w:rsid w:val="00C15B76"/>
    <w:rsid w:val="00C17E59"/>
    <w:rsid w:val="00C272A1"/>
    <w:rsid w:val="00C37C8E"/>
    <w:rsid w:val="00C417B3"/>
    <w:rsid w:val="00C42470"/>
    <w:rsid w:val="00C51861"/>
    <w:rsid w:val="00C52692"/>
    <w:rsid w:val="00C7111C"/>
    <w:rsid w:val="00C71777"/>
    <w:rsid w:val="00C72EDF"/>
    <w:rsid w:val="00C7538D"/>
    <w:rsid w:val="00C756F5"/>
    <w:rsid w:val="00C863B5"/>
    <w:rsid w:val="00C93373"/>
    <w:rsid w:val="00C94C60"/>
    <w:rsid w:val="00CB0BC3"/>
    <w:rsid w:val="00CB13DE"/>
    <w:rsid w:val="00CB2CFE"/>
    <w:rsid w:val="00CB6D1E"/>
    <w:rsid w:val="00CC27F5"/>
    <w:rsid w:val="00CC7397"/>
    <w:rsid w:val="00CE2E66"/>
    <w:rsid w:val="00CE6E65"/>
    <w:rsid w:val="00D04A4C"/>
    <w:rsid w:val="00D1111C"/>
    <w:rsid w:val="00D266E0"/>
    <w:rsid w:val="00D35A1D"/>
    <w:rsid w:val="00D35F20"/>
    <w:rsid w:val="00D436FA"/>
    <w:rsid w:val="00D46CD4"/>
    <w:rsid w:val="00D637A4"/>
    <w:rsid w:val="00D66ABC"/>
    <w:rsid w:val="00D72304"/>
    <w:rsid w:val="00D76712"/>
    <w:rsid w:val="00D83DAA"/>
    <w:rsid w:val="00D87C43"/>
    <w:rsid w:val="00D96A6D"/>
    <w:rsid w:val="00DC25EB"/>
    <w:rsid w:val="00DD6647"/>
    <w:rsid w:val="00DD6BB4"/>
    <w:rsid w:val="00DE4B83"/>
    <w:rsid w:val="00DF4F2F"/>
    <w:rsid w:val="00E3534D"/>
    <w:rsid w:val="00E37571"/>
    <w:rsid w:val="00E40595"/>
    <w:rsid w:val="00E52225"/>
    <w:rsid w:val="00E54956"/>
    <w:rsid w:val="00E5744A"/>
    <w:rsid w:val="00E751B2"/>
    <w:rsid w:val="00E7525B"/>
    <w:rsid w:val="00E84B4A"/>
    <w:rsid w:val="00E93EFD"/>
    <w:rsid w:val="00EA6D21"/>
    <w:rsid w:val="00EC065E"/>
    <w:rsid w:val="00F051B5"/>
    <w:rsid w:val="00F1319A"/>
    <w:rsid w:val="00F1461E"/>
    <w:rsid w:val="00F236A9"/>
    <w:rsid w:val="00F40C79"/>
    <w:rsid w:val="00F50A0E"/>
    <w:rsid w:val="00F74C27"/>
    <w:rsid w:val="00F87BFB"/>
    <w:rsid w:val="00FB1500"/>
    <w:rsid w:val="00FB32AA"/>
    <w:rsid w:val="00FB35B1"/>
    <w:rsid w:val="00FB5A1D"/>
    <w:rsid w:val="00FD65F6"/>
    <w:rsid w:val="00FE4B5C"/>
    <w:rsid w:val="00FE60A7"/>
    <w:rsid w:val="0120BCAA"/>
    <w:rsid w:val="0D0C0A7A"/>
    <w:rsid w:val="24572FD6"/>
    <w:rsid w:val="26B5D676"/>
    <w:rsid w:val="26DCDCB1"/>
    <w:rsid w:val="2A58F7D8"/>
    <w:rsid w:val="2AFA6288"/>
    <w:rsid w:val="2CA609BA"/>
    <w:rsid w:val="2ED9BB28"/>
    <w:rsid w:val="2F56AFA8"/>
    <w:rsid w:val="38252094"/>
    <w:rsid w:val="38FB03C6"/>
    <w:rsid w:val="3AA12040"/>
    <w:rsid w:val="3AADDD42"/>
    <w:rsid w:val="3E1FEEEF"/>
    <w:rsid w:val="3E987F40"/>
    <w:rsid w:val="418D1B61"/>
    <w:rsid w:val="42B90D9A"/>
    <w:rsid w:val="42E9AD89"/>
    <w:rsid w:val="453E71DA"/>
    <w:rsid w:val="46BAA051"/>
    <w:rsid w:val="4C071363"/>
    <w:rsid w:val="4D5F9687"/>
    <w:rsid w:val="531456AB"/>
    <w:rsid w:val="5895DB76"/>
    <w:rsid w:val="5B60A457"/>
    <w:rsid w:val="5E1D970C"/>
    <w:rsid w:val="5FD61280"/>
    <w:rsid w:val="620D8AB2"/>
    <w:rsid w:val="62240CB5"/>
    <w:rsid w:val="68C32BC4"/>
    <w:rsid w:val="69B2FAC2"/>
    <w:rsid w:val="6C6B4E89"/>
    <w:rsid w:val="6CC6EAE1"/>
    <w:rsid w:val="7210F1D9"/>
    <w:rsid w:val="798384B0"/>
    <w:rsid w:val="7BD9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917447641">
      <w:bodyDiv w:val="1"/>
      <w:marLeft w:val="0"/>
      <w:marRight w:val="0"/>
      <w:marTop w:val="0"/>
      <w:marBottom w:val="0"/>
      <w:divBdr>
        <w:top w:val="none" w:sz="0" w:space="0" w:color="auto"/>
        <w:left w:val="none" w:sz="0" w:space="0" w:color="auto"/>
        <w:bottom w:val="none" w:sz="0" w:space="0" w:color="auto"/>
        <w:right w:val="none" w:sz="0" w:space="0" w:color="auto"/>
      </w:divBdr>
      <w:divsChild>
        <w:div w:id="1438596919">
          <w:marLeft w:val="0"/>
          <w:marRight w:val="0"/>
          <w:marTop w:val="0"/>
          <w:marBottom w:val="0"/>
          <w:divBdr>
            <w:top w:val="none" w:sz="0" w:space="0" w:color="auto"/>
            <w:left w:val="none" w:sz="0" w:space="0" w:color="auto"/>
            <w:bottom w:val="none" w:sz="0" w:space="0" w:color="auto"/>
            <w:right w:val="none" w:sz="0" w:space="0" w:color="auto"/>
          </w:divBdr>
          <w:divsChild>
            <w:div w:id="419639588">
              <w:marLeft w:val="0"/>
              <w:marRight w:val="0"/>
              <w:marTop w:val="0"/>
              <w:marBottom w:val="0"/>
              <w:divBdr>
                <w:top w:val="none" w:sz="0" w:space="0" w:color="auto"/>
                <w:left w:val="none" w:sz="0" w:space="0" w:color="auto"/>
                <w:bottom w:val="none" w:sz="0" w:space="0" w:color="auto"/>
                <w:right w:val="none" w:sz="0" w:space="0" w:color="auto"/>
              </w:divBdr>
            </w:div>
            <w:div w:id="1149444574">
              <w:marLeft w:val="0"/>
              <w:marRight w:val="0"/>
              <w:marTop w:val="0"/>
              <w:marBottom w:val="0"/>
              <w:divBdr>
                <w:top w:val="none" w:sz="0" w:space="0" w:color="auto"/>
                <w:left w:val="none" w:sz="0" w:space="0" w:color="auto"/>
                <w:bottom w:val="none" w:sz="0" w:space="0" w:color="auto"/>
                <w:right w:val="none" w:sz="0" w:space="0" w:color="auto"/>
              </w:divBdr>
            </w:div>
          </w:divsChild>
        </w:div>
        <w:div w:id="1556429963">
          <w:marLeft w:val="0"/>
          <w:marRight w:val="0"/>
          <w:marTop w:val="0"/>
          <w:marBottom w:val="0"/>
          <w:divBdr>
            <w:top w:val="none" w:sz="0" w:space="0" w:color="auto"/>
            <w:left w:val="none" w:sz="0" w:space="0" w:color="auto"/>
            <w:bottom w:val="none" w:sz="0" w:space="0" w:color="auto"/>
            <w:right w:val="none" w:sz="0" w:space="0" w:color="auto"/>
          </w:divBdr>
          <w:divsChild>
            <w:div w:id="942690405">
              <w:marLeft w:val="0"/>
              <w:marRight w:val="0"/>
              <w:marTop w:val="0"/>
              <w:marBottom w:val="0"/>
              <w:divBdr>
                <w:top w:val="none" w:sz="0" w:space="0" w:color="auto"/>
                <w:left w:val="none" w:sz="0" w:space="0" w:color="auto"/>
                <w:bottom w:val="none" w:sz="0" w:space="0" w:color="auto"/>
                <w:right w:val="none" w:sz="0" w:space="0" w:color="auto"/>
              </w:divBdr>
            </w:div>
          </w:divsChild>
        </w:div>
        <w:div w:id="1067998724">
          <w:marLeft w:val="0"/>
          <w:marRight w:val="0"/>
          <w:marTop w:val="0"/>
          <w:marBottom w:val="0"/>
          <w:divBdr>
            <w:top w:val="none" w:sz="0" w:space="0" w:color="auto"/>
            <w:left w:val="none" w:sz="0" w:space="0" w:color="auto"/>
            <w:bottom w:val="none" w:sz="0" w:space="0" w:color="auto"/>
            <w:right w:val="none" w:sz="0" w:space="0" w:color="auto"/>
          </w:divBdr>
          <w:divsChild>
            <w:div w:id="791560225">
              <w:marLeft w:val="0"/>
              <w:marRight w:val="0"/>
              <w:marTop w:val="0"/>
              <w:marBottom w:val="0"/>
              <w:divBdr>
                <w:top w:val="none" w:sz="0" w:space="0" w:color="auto"/>
                <w:left w:val="none" w:sz="0" w:space="0" w:color="auto"/>
                <w:bottom w:val="none" w:sz="0" w:space="0" w:color="auto"/>
                <w:right w:val="none" w:sz="0" w:space="0" w:color="auto"/>
              </w:divBdr>
            </w:div>
            <w:div w:id="1258979272">
              <w:marLeft w:val="0"/>
              <w:marRight w:val="0"/>
              <w:marTop w:val="0"/>
              <w:marBottom w:val="0"/>
              <w:divBdr>
                <w:top w:val="none" w:sz="0" w:space="0" w:color="auto"/>
                <w:left w:val="none" w:sz="0" w:space="0" w:color="auto"/>
                <w:bottom w:val="none" w:sz="0" w:space="0" w:color="auto"/>
                <w:right w:val="none" w:sz="0" w:space="0" w:color="auto"/>
              </w:divBdr>
            </w:div>
          </w:divsChild>
        </w:div>
        <w:div w:id="1472286394">
          <w:marLeft w:val="0"/>
          <w:marRight w:val="0"/>
          <w:marTop w:val="0"/>
          <w:marBottom w:val="0"/>
          <w:divBdr>
            <w:top w:val="none" w:sz="0" w:space="0" w:color="auto"/>
            <w:left w:val="none" w:sz="0" w:space="0" w:color="auto"/>
            <w:bottom w:val="none" w:sz="0" w:space="0" w:color="auto"/>
            <w:right w:val="none" w:sz="0" w:space="0" w:color="auto"/>
          </w:divBdr>
          <w:divsChild>
            <w:div w:id="1802186003">
              <w:marLeft w:val="0"/>
              <w:marRight w:val="0"/>
              <w:marTop w:val="0"/>
              <w:marBottom w:val="0"/>
              <w:divBdr>
                <w:top w:val="none" w:sz="0" w:space="0" w:color="auto"/>
                <w:left w:val="none" w:sz="0" w:space="0" w:color="auto"/>
                <w:bottom w:val="none" w:sz="0" w:space="0" w:color="auto"/>
                <w:right w:val="none" w:sz="0" w:space="0" w:color="auto"/>
              </w:divBdr>
            </w:div>
          </w:divsChild>
        </w:div>
        <w:div w:id="739984128">
          <w:marLeft w:val="0"/>
          <w:marRight w:val="0"/>
          <w:marTop w:val="0"/>
          <w:marBottom w:val="0"/>
          <w:divBdr>
            <w:top w:val="none" w:sz="0" w:space="0" w:color="auto"/>
            <w:left w:val="none" w:sz="0" w:space="0" w:color="auto"/>
            <w:bottom w:val="none" w:sz="0" w:space="0" w:color="auto"/>
            <w:right w:val="none" w:sz="0" w:space="0" w:color="auto"/>
          </w:divBdr>
          <w:divsChild>
            <w:div w:id="1340306367">
              <w:marLeft w:val="0"/>
              <w:marRight w:val="0"/>
              <w:marTop w:val="0"/>
              <w:marBottom w:val="0"/>
              <w:divBdr>
                <w:top w:val="none" w:sz="0" w:space="0" w:color="auto"/>
                <w:left w:val="none" w:sz="0" w:space="0" w:color="auto"/>
                <w:bottom w:val="none" w:sz="0" w:space="0" w:color="auto"/>
                <w:right w:val="none" w:sz="0" w:space="0" w:color="auto"/>
              </w:divBdr>
            </w:div>
            <w:div w:id="91631273">
              <w:marLeft w:val="0"/>
              <w:marRight w:val="0"/>
              <w:marTop w:val="0"/>
              <w:marBottom w:val="0"/>
              <w:divBdr>
                <w:top w:val="none" w:sz="0" w:space="0" w:color="auto"/>
                <w:left w:val="none" w:sz="0" w:space="0" w:color="auto"/>
                <w:bottom w:val="none" w:sz="0" w:space="0" w:color="auto"/>
                <w:right w:val="none" w:sz="0" w:space="0" w:color="auto"/>
              </w:divBdr>
            </w:div>
          </w:divsChild>
        </w:div>
        <w:div w:id="1130056047">
          <w:marLeft w:val="0"/>
          <w:marRight w:val="0"/>
          <w:marTop w:val="0"/>
          <w:marBottom w:val="0"/>
          <w:divBdr>
            <w:top w:val="none" w:sz="0" w:space="0" w:color="auto"/>
            <w:left w:val="none" w:sz="0" w:space="0" w:color="auto"/>
            <w:bottom w:val="none" w:sz="0" w:space="0" w:color="auto"/>
            <w:right w:val="none" w:sz="0" w:space="0" w:color="auto"/>
          </w:divBdr>
          <w:divsChild>
            <w:div w:id="1826579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 w:id="1891962832">
      <w:bodyDiv w:val="1"/>
      <w:marLeft w:val="0"/>
      <w:marRight w:val="0"/>
      <w:marTop w:val="0"/>
      <w:marBottom w:val="0"/>
      <w:divBdr>
        <w:top w:val="none" w:sz="0" w:space="0" w:color="auto"/>
        <w:left w:val="none" w:sz="0" w:space="0" w:color="auto"/>
        <w:bottom w:val="none" w:sz="0" w:space="0" w:color="auto"/>
        <w:right w:val="none" w:sz="0" w:space="0" w:color="auto"/>
      </w:divBdr>
      <w:divsChild>
        <w:div w:id="960766663">
          <w:marLeft w:val="0"/>
          <w:marRight w:val="0"/>
          <w:marTop w:val="0"/>
          <w:marBottom w:val="0"/>
          <w:divBdr>
            <w:top w:val="none" w:sz="0" w:space="0" w:color="auto"/>
            <w:left w:val="none" w:sz="0" w:space="0" w:color="auto"/>
            <w:bottom w:val="none" w:sz="0" w:space="0" w:color="auto"/>
            <w:right w:val="none" w:sz="0" w:space="0" w:color="auto"/>
          </w:divBdr>
          <w:divsChild>
            <w:div w:id="905841816">
              <w:marLeft w:val="0"/>
              <w:marRight w:val="0"/>
              <w:marTop w:val="0"/>
              <w:marBottom w:val="0"/>
              <w:divBdr>
                <w:top w:val="none" w:sz="0" w:space="0" w:color="auto"/>
                <w:left w:val="none" w:sz="0" w:space="0" w:color="auto"/>
                <w:bottom w:val="none" w:sz="0" w:space="0" w:color="auto"/>
                <w:right w:val="none" w:sz="0" w:space="0" w:color="auto"/>
              </w:divBdr>
            </w:div>
            <w:div w:id="1090852854">
              <w:marLeft w:val="0"/>
              <w:marRight w:val="0"/>
              <w:marTop w:val="0"/>
              <w:marBottom w:val="0"/>
              <w:divBdr>
                <w:top w:val="none" w:sz="0" w:space="0" w:color="auto"/>
                <w:left w:val="none" w:sz="0" w:space="0" w:color="auto"/>
                <w:bottom w:val="none" w:sz="0" w:space="0" w:color="auto"/>
                <w:right w:val="none" w:sz="0" w:space="0" w:color="auto"/>
              </w:divBdr>
            </w:div>
          </w:divsChild>
        </w:div>
        <w:div w:id="1386023130">
          <w:marLeft w:val="0"/>
          <w:marRight w:val="0"/>
          <w:marTop w:val="0"/>
          <w:marBottom w:val="0"/>
          <w:divBdr>
            <w:top w:val="none" w:sz="0" w:space="0" w:color="auto"/>
            <w:left w:val="none" w:sz="0" w:space="0" w:color="auto"/>
            <w:bottom w:val="none" w:sz="0" w:space="0" w:color="auto"/>
            <w:right w:val="none" w:sz="0" w:space="0" w:color="auto"/>
          </w:divBdr>
          <w:divsChild>
            <w:div w:id="952899407">
              <w:marLeft w:val="0"/>
              <w:marRight w:val="0"/>
              <w:marTop w:val="0"/>
              <w:marBottom w:val="0"/>
              <w:divBdr>
                <w:top w:val="none" w:sz="0" w:space="0" w:color="auto"/>
                <w:left w:val="none" w:sz="0" w:space="0" w:color="auto"/>
                <w:bottom w:val="none" w:sz="0" w:space="0" w:color="auto"/>
                <w:right w:val="none" w:sz="0" w:space="0" w:color="auto"/>
              </w:divBdr>
            </w:div>
          </w:divsChild>
        </w:div>
        <w:div w:id="1600481109">
          <w:marLeft w:val="0"/>
          <w:marRight w:val="0"/>
          <w:marTop w:val="0"/>
          <w:marBottom w:val="0"/>
          <w:divBdr>
            <w:top w:val="none" w:sz="0" w:space="0" w:color="auto"/>
            <w:left w:val="none" w:sz="0" w:space="0" w:color="auto"/>
            <w:bottom w:val="none" w:sz="0" w:space="0" w:color="auto"/>
            <w:right w:val="none" w:sz="0" w:space="0" w:color="auto"/>
          </w:divBdr>
          <w:divsChild>
            <w:div w:id="196479209">
              <w:marLeft w:val="0"/>
              <w:marRight w:val="0"/>
              <w:marTop w:val="0"/>
              <w:marBottom w:val="0"/>
              <w:divBdr>
                <w:top w:val="none" w:sz="0" w:space="0" w:color="auto"/>
                <w:left w:val="none" w:sz="0" w:space="0" w:color="auto"/>
                <w:bottom w:val="none" w:sz="0" w:space="0" w:color="auto"/>
                <w:right w:val="none" w:sz="0" w:space="0" w:color="auto"/>
              </w:divBdr>
            </w:div>
            <w:div w:id="1553614382">
              <w:marLeft w:val="0"/>
              <w:marRight w:val="0"/>
              <w:marTop w:val="0"/>
              <w:marBottom w:val="0"/>
              <w:divBdr>
                <w:top w:val="none" w:sz="0" w:space="0" w:color="auto"/>
                <w:left w:val="none" w:sz="0" w:space="0" w:color="auto"/>
                <w:bottom w:val="none" w:sz="0" w:space="0" w:color="auto"/>
                <w:right w:val="none" w:sz="0" w:space="0" w:color="auto"/>
              </w:divBdr>
            </w:div>
          </w:divsChild>
        </w:div>
        <w:div w:id="1434976631">
          <w:marLeft w:val="0"/>
          <w:marRight w:val="0"/>
          <w:marTop w:val="0"/>
          <w:marBottom w:val="0"/>
          <w:divBdr>
            <w:top w:val="none" w:sz="0" w:space="0" w:color="auto"/>
            <w:left w:val="none" w:sz="0" w:space="0" w:color="auto"/>
            <w:bottom w:val="none" w:sz="0" w:space="0" w:color="auto"/>
            <w:right w:val="none" w:sz="0" w:space="0" w:color="auto"/>
          </w:divBdr>
          <w:divsChild>
            <w:div w:id="1018239457">
              <w:marLeft w:val="0"/>
              <w:marRight w:val="0"/>
              <w:marTop w:val="0"/>
              <w:marBottom w:val="0"/>
              <w:divBdr>
                <w:top w:val="none" w:sz="0" w:space="0" w:color="auto"/>
                <w:left w:val="none" w:sz="0" w:space="0" w:color="auto"/>
                <w:bottom w:val="none" w:sz="0" w:space="0" w:color="auto"/>
                <w:right w:val="none" w:sz="0" w:space="0" w:color="auto"/>
              </w:divBdr>
            </w:div>
          </w:divsChild>
        </w:div>
        <w:div w:id="1076707685">
          <w:marLeft w:val="0"/>
          <w:marRight w:val="0"/>
          <w:marTop w:val="0"/>
          <w:marBottom w:val="0"/>
          <w:divBdr>
            <w:top w:val="none" w:sz="0" w:space="0" w:color="auto"/>
            <w:left w:val="none" w:sz="0" w:space="0" w:color="auto"/>
            <w:bottom w:val="none" w:sz="0" w:space="0" w:color="auto"/>
            <w:right w:val="none" w:sz="0" w:space="0" w:color="auto"/>
          </w:divBdr>
          <w:divsChild>
            <w:div w:id="1003704555">
              <w:marLeft w:val="0"/>
              <w:marRight w:val="0"/>
              <w:marTop w:val="0"/>
              <w:marBottom w:val="0"/>
              <w:divBdr>
                <w:top w:val="none" w:sz="0" w:space="0" w:color="auto"/>
                <w:left w:val="none" w:sz="0" w:space="0" w:color="auto"/>
                <w:bottom w:val="none" w:sz="0" w:space="0" w:color="auto"/>
                <w:right w:val="none" w:sz="0" w:space="0" w:color="auto"/>
              </w:divBdr>
            </w:div>
            <w:div w:id="1829175598">
              <w:marLeft w:val="0"/>
              <w:marRight w:val="0"/>
              <w:marTop w:val="0"/>
              <w:marBottom w:val="0"/>
              <w:divBdr>
                <w:top w:val="none" w:sz="0" w:space="0" w:color="auto"/>
                <w:left w:val="none" w:sz="0" w:space="0" w:color="auto"/>
                <w:bottom w:val="none" w:sz="0" w:space="0" w:color="auto"/>
                <w:right w:val="none" w:sz="0" w:space="0" w:color="auto"/>
              </w:divBdr>
            </w:div>
          </w:divsChild>
        </w:div>
        <w:div w:id="1611887726">
          <w:marLeft w:val="0"/>
          <w:marRight w:val="0"/>
          <w:marTop w:val="0"/>
          <w:marBottom w:val="0"/>
          <w:divBdr>
            <w:top w:val="none" w:sz="0" w:space="0" w:color="auto"/>
            <w:left w:val="none" w:sz="0" w:space="0" w:color="auto"/>
            <w:bottom w:val="none" w:sz="0" w:space="0" w:color="auto"/>
            <w:right w:val="none" w:sz="0" w:space="0" w:color="auto"/>
          </w:divBdr>
          <w:divsChild>
            <w:div w:id="1456174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B919F924-2CDF-4C1F-97BA-C6A8D284D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4016</Words>
  <Characters>2290</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Mark Siavris</cp:lastModifiedBy>
  <cp:revision>6</cp:revision>
  <dcterms:created xsi:type="dcterms:W3CDTF">2024-02-06T10:11:00Z</dcterms:created>
  <dcterms:modified xsi:type="dcterms:W3CDTF">2025-03-26T15:41:00Z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